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Mark Jeremy David Goodfield MBBChir, MD, FRCP, MRCP, MA</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B18E9" w:rsidRDefault="00044D07">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k Jeremy David Goodfield.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Spire Leeds Hospital</w:t>
            </w:r>
          </w:p>
          <w:p w:rsidR="002C7E24" w:rsidRDefault="002C7E24" w:rsidP="0097780E">
            <w:pPr>
              <w:pStyle w:val="11TableHeader"/>
              <w:rPr>
                <w:b w:val="0"/>
                <w:color w:val="000000"/>
                <w:sz w:val="18"/>
              </w:rPr>
            </w:pPr>
            <w:r>
              <w:rPr>
                <w:b w:val="0"/>
                <w:color w:val="000000"/>
                <w:sz w:val="18"/>
              </w:rPr>
              <w:t>Jackson Avenue, Roundhay Hall</w:t>
            </w:r>
          </w:p>
          <w:p w:rsidR="002C7E24" w:rsidRDefault="002C7E24" w:rsidP="0097780E">
            <w:pPr>
              <w:pStyle w:val="11TableHeader"/>
              <w:rPr>
                <w:b w:val="0"/>
                <w:color w:val="000000"/>
                <w:sz w:val="18"/>
              </w:rPr>
            </w:pPr>
            <w:r>
              <w:rPr>
                <w:b w:val="0"/>
                <w:color w:val="000000"/>
                <w:sz w:val="18"/>
              </w:rPr>
              <w:t>Leeds, England, LS8 1NT</w:t>
            </w:r>
          </w:p>
          <w:p w:rsidR="002C7E24" w:rsidRDefault="002C7E24" w:rsidP="0097780E">
            <w:pPr>
              <w:pStyle w:val="11TableHeader"/>
              <w:rPr>
                <w:b w:val="0"/>
                <w:color w:val="000000"/>
                <w:sz w:val="18"/>
              </w:rPr>
            </w:pPr>
            <w:r>
              <w:rPr>
                <w:b w:val="0"/>
                <w:color w:val="000000"/>
                <w:sz w:val="18"/>
              </w:rPr>
              <w:t>Phone: +44 113 868 7322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mark.goodfield@nhs.net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044D07"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044D07"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1714" w:type="dxa"/>
          </w:tcPr>
          <w:p w:rsidR="00BB18E9" w:rsidRDefault="00044D07">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B18E9" w:rsidRDefault="00044D07">
            <w:pPr>
              <w:cnfStyle w:val="000000100000" w:firstRow="0" w:lastRow="0" w:firstColumn="0" w:lastColumn="0" w:oddVBand="0" w:evenVBand="0" w:oddHBand="1" w:evenHBand="0" w:firstRowFirstColumn="0" w:firstRowLastColumn="0" w:lastRowFirstColumn="0" w:lastRowLastColumn="0"/>
            </w:pPr>
            <w:r>
              <w:t>Dermatology, Alliance Health</w:t>
            </w:r>
          </w:p>
        </w:tc>
        <w:tc>
          <w:tcPr>
            <w:tcW w:w="1149"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w:t>
            </w:r>
          </w:p>
        </w:tc>
        <w:tc>
          <w:tcPr>
            <w:tcW w:w="1714" w:type="dxa"/>
          </w:tcPr>
          <w:p w:rsidR="00BB18E9" w:rsidRDefault="00044D07">
            <w:pPr>
              <w:cnfStyle w:val="000000010000" w:firstRow="0" w:lastRow="0" w:firstColumn="0" w:lastColumn="0" w:oddVBand="0" w:evenVBand="0" w:oddHBand="0" w:evenHBand="1" w:firstRowFirstColumn="0" w:firstRowLastColumn="0" w:lastRowFirstColumn="0" w:lastRowLastColumn="0"/>
            </w:pPr>
            <w:r>
              <w:t>Clinical Lead</w:t>
            </w:r>
          </w:p>
        </w:tc>
        <w:tc>
          <w:tcPr>
            <w:tcW w:w="5133" w:type="dxa"/>
          </w:tcPr>
          <w:p w:rsidR="00BB18E9" w:rsidRDefault="00044D07">
            <w:pPr>
              <w:cnfStyle w:val="000000010000" w:firstRow="0" w:lastRow="0" w:firstColumn="0" w:lastColumn="0" w:oddVBand="0" w:evenVBand="0" w:oddHBand="0" w:evenHBand="1" w:firstRowFirstColumn="0" w:firstRowLastColumn="0" w:lastRowFirstColumn="0" w:lastRowLastColumn="0"/>
            </w:pPr>
            <w:r>
              <w:t>Dermatology, HBSUK</w:t>
            </w:r>
          </w:p>
        </w:tc>
        <w:tc>
          <w:tcPr>
            <w:tcW w:w="1149"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w:t>
            </w:r>
          </w:p>
        </w:tc>
        <w:tc>
          <w:tcPr>
            <w:tcW w:w="1714" w:type="dxa"/>
          </w:tcPr>
          <w:p w:rsidR="00BB18E9" w:rsidRDefault="00044D07">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B18E9" w:rsidRDefault="00044D07">
            <w:pPr>
              <w:cnfStyle w:val="000000100000" w:firstRow="0" w:lastRow="0" w:firstColumn="0" w:lastColumn="0" w:oddVBand="0" w:evenVBand="0" w:oddHBand="1" w:evenHBand="0" w:firstRowFirstColumn="0" w:firstRowLastColumn="0" w:lastRowFirstColumn="0" w:lastRowLastColumn="0"/>
            </w:pPr>
            <w:r>
              <w:t>Dermatology, Spire Leeds Hospital</w:t>
            </w:r>
          </w:p>
        </w:tc>
        <w:tc>
          <w:tcPr>
            <w:tcW w:w="1149"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w:t>
            </w:r>
          </w:p>
        </w:tc>
        <w:tc>
          <w:tcPr>
            <w:tcW w:w="1714" w:type="dxa"/>
          </w:tcPr>
          <w:p w:rsidR="00BB18E9" w:rsidRDefault="00044D07">
            <w:pPr>
              <w:cnfStyle w:val="000000010000" w:firstRow="0" w:lastRow="0" w:firstColumn="0" w:lastColumn="0" w:oddVBand="0" w:evenVBand="0" w:oddHBand="0" w:evenHBand="1" w:firstRowFirstColumn="0" w:firstRowLastColumn="0" w:lastRowFirstColumn="0" w:lastRowLastColumn="0"/>
            </w:pPr>
            <w:r>
              <w:t>Honorary Professor</w:t>
            </w:r>
          </w:p>
        </w:tc>
        <w:tc>
          <w:tcPr>
            <w:tcW w:w="5133" w:type="dxa"/>
          </w:tcPr>
          <w:p w:rsidR="00BB18E9" w:rsidRDefault="00044D07">
            <w:pPr>
              <w:cnfStyle w:val="000000010000" w:firstRow="0" w:lastRow="0" w:firstColumn="0" w:lastColumn="0" w:oddVBand="0" w:evenVBand="0" w:oddHBand="0" w:evenHBand="1" w:firstRowFirstColumn="0" w:firstRowLastColumn="0" w:lastRowFirstColumn="0" w:lastRowLastColumn="0"/>
            </w:pPr>
            <w:r>
              <w:t>Dermatology, Aston University</w:t>
            </w:r>
          </w:p>
        </w:tc>
        <w:tc>
          <w:tcPr>
            <w:tcW w:w="1149"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w:t>
            </w:r>
          </w:p>
        </w:tc>
        <w:tc>
          <w:tcPr>
            <w:tcW w:w="1714" w:type="dxa"/>
          </w:tcPr>
          <w:p w:rsidR="00BB18E9" w:rsidRDefault="00044D07">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B18E9" w:rsidRDefault="00044D07">
            <w:pPr>
              <w:cnfStyle w:val="000000100000" w:firstRow="0" w:lastRow="0" w:firstColumn="0" w:lastColumn="0" w:oddVBand="0" w:evenVBand="0" w:oddHBand="1" w:evenHBand="0" w:firstRowFirstColumn="0" w:firstRowLastColumn="0" w:lastRowFirstColumn="0" w:lastRowLastColumn="0"/>
            </w:pPr>
            <w:r>
              <w:t>Dermatology, Chapel Allerton Hospital</w:t>
            </w:r>
          </w:p>
        </w:tc>
        <w:tc>
          <w:tcPr>
            <w:tcW w:w="1149"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w:t>
            </w:r>
          </w:p>
        </w:tc>
        <w:tc>
          <w:tcPr>
            <w:tcW w:w="1714" w:type="dxa"/>
          </w:tcPr>
          <w:p w:rsidR="00BB18E9" w:rsidRDefault="00044D07">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B18E9" w:rsidRDefault="00044D07">
            <w:pPr>
              <w:cnfStyle w:val="000000010000" w:firstRow="0" w:lastRow="0" w:firstColumn="0" w:lastColumn="0" w:oddVBand="0" w:evenVBand="0" w:oddHBand="0" w:evenHBand="1" w:firstRowFirstColumn="0" w:firstRowLastColumn="0" w:lastRowFirstColumn="0" w:lastRowLastColumn="0"/>
            </w:pPr>
            <w:r>
              <w:t>Dermatology, Leeds General Infirmary</w:t>
            </w:r>
          </w:p>
        </w:tc>
        <w:tc>
          <w:tcPr>
            <w:tcW w:w="1149"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w:t>
            </w:r>
          </w:p>
        </w:tc>
        <w:tc>
          <w:tcPr>
            <w:tcW w:w="1714" w:type="dxa"/>
          </w:tcPr>
          <w:p w:rsidR="00BB18E9" w:rsidRDefault="00044D07">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BB18E9" w:rsidRDefault="00044D07">
            <w:pPr>
              <w:cnfStyle w:val="000000100000" w:firstRow="0" w:lastRow="0" w:firstColumn="0" w:lastColumn="0" w:oddVBand="0" w:evenVBand="0" w:oddHBand="1" w:evenHBand="0" w:firstRowFirstColumn="0" w:firstRowLastColumn="0" w:lastRowFirstColumn="0" w:lastRowLastColumn="0"/>
            </w:pPr>
            <w:r>
              <w:t>Leeds Institute of Rheumatic and Musculoskeletal Medicine</w:t>
            </w:r>
          </w:p>
        </w:tc>
        <w:tc>
          <w:tcPr>
            <w:tcW w:w="1149"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w:t>
            </w:r>
          </w:p>
        </w:tc>
        <w:tc>
          <w:tcPr>
            <w:tcW w:w="1714" w:type="dxa"/>
          </w:tcPr>
          <w:p w:rsidR="00BB18E9" w:rsidRDefault="00044D07">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B18E9" w:rsidRDefault="00044D07">
            <w:pPr>
              <w:cnfStyle w:val="000000010000" w:firstRow="0" w:lastRow="0" w:firstColumn="0" w:lastColumn="0" w:oddVBand="0" w:evenVBand="0" w:oddHBand="0" w:evenHBand="1" w:firstRowFirstColumn="0" w:firstRowLastColumn="0" w:lastRowFirstColumn="0" w:lastRowLastColumn="0"/>
            </w:pPr>
            <w:r>
              <w:t>Dermatology, Leeds Teaching Hospitals NHS Trust</w:t>
            </w:r>
          </w:p>
        </w:tc>
        <w:tc>
          <w:tcPr>
            <w:tcW w:w="1149"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w:t>
            </w:r>
          </w:p>
        </w:tc>
        <w:tc>
          <w:tcPr>
            <w:tcW w:w="1714" w:type="dxa"/>
          </w:tcPr>
          <w:p w:rsidR="00BB18E9" w:rsidRDefault="00044D07">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BB18E9" w:rsidRDefault="00044D07">
            <w:pPr>
              <w:cnfStyle w:val="000000100000" w:firstRow="0" w:lastRow="0" w:firstColumn="0" w:lastColumn="0" w:oddVBand="0" w:evenVBand="0" w:oddHBand="1" w:evenHBand="0" w:firstRowFirstColumn="0" w:firstRowLastColumn="0" w:lastRowFirstColumn="0" w:lastRowLastColumn="0"/>
            </w:pPr>
            <w:r>
              <w:t>Leeds Centre for Dermatology, Research, Leeds Teaching Hospitals NHS Trust</w:t>
            </w:r>
          </w:p>
        </w:tc>
        <w:tc>
          <w:tcPr>
            <w:tcW w:w="1149"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w:t>
            </w:r>
          </w:p>
        </w:tc>
        <w:tc>
          <w:tcPr>
            <w:tcW w:w="1714" w:type="dxa"/>
          </w:tcPr>
          <w:p w:rsidR="00BB18E9" w:rsidRDefault="00044D07">
            <w:pPr>
              <w:cnfStyle w:val="000000010000" w:firstRow="0" w:lastRow="0" w:firstColumn="0" w:lastColumn="0" w:oddVBand="0" w:evenVBand="0" w:oddHBand="0" w:evenHBand="1" w:firstRowFirstColumn="0" w:firstRowLastColumn="0" w:lastRowFirstColumn="0" w:lastRowLastColumn="0"/>
            </w:pPr>
            <w:r>
              <w:t>Lead Consultant</w:t>
            </w:r>
          </w:p>
        </w:tc>
        <w:tc>
          <w:tcPr>
            <w:tcW w:w="5133" w:type="dxa"/>
          </w:tcPr>
          <w:p w:rsidR="00BB18E9" w:rsidRDefault="00044D07">
            <w:pPr>
              <w:cnfStyle w:val="000000010000" w:firstRow="0" w:lastRow="0" w:firstColumn="0" w:lastColumn="0" w:oddVBand="0" w:evenVBand="0" w:oddHBand="0" w:evenHBand="1" w:firstRowFirstColumn="0" w:firstRowLastColumn="0" w:lastRowFirstColumn="0" w:lastRowLastColumn="0"/>
            </w:pPr>
            <w:r>
              <w:t>Dermatology, One Medical Group</w:t>
            </w:r>
          </w:p>
        </w:tc>
        <w:tc>
          <w:tcPr>
            <w:tcW w:w="1149"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11</w:t>
            </w:r>
          </w:p>
        </w:tc>
        <w:tc>
          <w:tcPr>
            <w:tcW w:w="1714" w:type="dxa"/>
          </w:tcPr>
          <w:p w:rsidR="00BB18E9" w:rsidRDefault="00044D07">
            <w:pPr>
              <w:cnfStyle w:val="000000100000" w:firstRow="0" w:lastRow="0" w:firstColumn="0" w:lastColumn="0" w:oddVBand="0" w:evenVBand="0" w:oddHBand="1" w:evenHBand="0" w:firstRowFirstColumn="0" w:firstRowLastColumn="0" w:lastRowFirstColumn="0" w:lastRowLastColumn="0"/>
            </w:pPr>
            <w:r>
              <w:t>Vice Chair of Governors</w:t>
            </w:r>
          </w:p>
        </w:tc>
        <w:tc>
          <w:tcPr>
            <w:tcW w:w="5133" w:type="dxa"/>
          </w:tcPr>
          <w:p w:rsidR="00BB18E9" w:rsidRDefault="00044D07">
            <w:pPr>
              <w:cnfStyle w:val="000000100000" w:firstRow="0" w:lastRow="0" w:firstColumn="0" w:lastColumn="0" w:oddVBand="0" w:evenVBand="0" w:oddHBand="1" w:evenHBand="0" w:firstRowFirstColumn="0" w:firstRowLastColumn="0" w:lastRowFirstColumn="0" w:lastRowLastColumn="0"/>
            </w:pPr>
            <w:r>
              <w:t>St Mary's Catholic Primary School, Knaresborough</w:t>
            </w:r>
          </w:p>
        </w:tc>
        <w:tc>
          <w:tcPr>
            <w:tcW w:w="1149"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12</w:t>
            </w:r>
          </w:p>
        </w:tc>
        <w:tc>
          <w:tcPr>
            <w:tcW w:w="1714" w:type="dxa"/>
          </w:tcPr>
          <w:p w:rsidR="00BB18E9" w:rsidRDefault="00044D07">
            <w:pPr>
              <w:cnfStyle w:val="000000010000" w:firstRow="0" w:lastRow="0" w:firstColumn="0" w:lastColumn="0" w:oddVBand="0" w:evenVBand="0" w:oddHBand="0" w:evenHBand="1" w:firstRowFirstColumn="0" w:firstRowLastColumn="0" w:lastRowFirstColumn="0" w:lastRowLastColumn="0"/>
            </w:pPr>
            <w:r>
              <w:t>Senior Clinical Lecturer</w:t>
            </w:r>
          </w:p>
        </w:tc>
        <w:tc>
          <w:tcPr>
            <w:tcW w:w="5133" w:type="dxa"/>
          </w:tcPr>
          <w:p w:rsidR="00BB18E9" w:rsidRDefault="00044D07">
            <w:pPr>
              <w:cnfStyle w:val="000000010000" w:firstRow="0" w:lastRow="0" w:firstColumn="0" w:lastColumn="0" w:oddVBand="0" w:evenVBand="0" w:oddHBand="0" w:evenHBand="1" w:firstRowFirstColumn="0" w:firstRowLastColumn="0" w:lastRowFirstColumn="0" w:lastRowLastColumn="0"/>
            </w:pPr>
            <w:r>
              <w:t>University of Leeds</w:t>
            </w:r>
          </w:p>
        </w:tc>
        <w:tc>
          <w:tcPr>
            <w:tcW w:w="1149"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044D07"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044D07"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1714" w:type="dxa"/>
          </w:tcPr>
          <w:p w:rsidR="00BB18E9" w:rsidRDefault="00044D07">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B18E9" w:rsidRDefault="00044D07">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w:t>
            </w:r>
          </w:p>
        </w:tc>
        <w:tc>
          <w:tcPr>
            <w:tcW w:w="1714" w:type="dxa"/>
          </w:tcPr>
          <w:p w:rsidR="00BB18E9" w:rsidRDefault="00044D07">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w:t>
            </w:r>
          </w:p>
        </w:tc>
        <w:tc>
          <w:tcPr>
            <w:tcW w:w="1714" w:type="dxa"/>
          </w:tcPr>
          <w:p w:rsidR="00BB18E9" w:rsidRDefault="00044D07">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w:t>
            </w:r>
          </w:p>
        </w:tc>
        <w:tc>
          <w:tcPr>
            <w:tcW w:w="1714" w:type="dxa"/>
          </w:tcPr>
          <w:p w:rsidR="00BB18E9" w:rsidRDefault="00044D07">
            <w:pPr>
              <w:cnfStyle w:val="000000010000" w:firstRow="0" w:lastRow="0" w:firstColumn="0" w:lastColumn="0" w:oddVBand="0" w:evenVBand="0" w:oddHBand="0" w:evenHBand="1" w:firstRowFirstColumn="0" w:firstRowLastColumn="0" w:lastRowFirstColumn="0" w:lastRowLastColumn="0"/>
            </w:pPr>
            <w:r>
              <w:t>Postgraduate Medical Diploma</w:t>
            </w:r>
          </w:p>
        </w:tc>
        <w:tc>
          <w:tcPr>
            <w:tcW w:w="5133" w:type="dxa"/>
          </w:tcPr>
          <w:p w:rsidR="00BB18E9" w:rsidRDefault="00044D07">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w:t>
            </w:r>
          </w:p>
        </w:tc>
        <w:tc>
          <w:tcPr>
            <w:tcW w:w="1714" w:type="dxa"/>
          </w:tcPr>
          <w:p w:rsidR="00BB18E9" w:rsidRDefault="00044D07">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BB18E9" w:rsidRDefault="00044D07">
            <w:pPr>
              <w:cnfStyle w:val="000000100000" w:firstRow="0" w:lastRow="0" w:firstColumn="0" w:lastColumn="0" w:oddVBand="0" w:evenVBand="0" w:oddHBand="1" w:evenHBand="0" w:firstRowFirstColumn="0" w:firstRowLastColumn="0" w:lastRowFirstColumn="0" w:lastRowLastColumn="0"/>
            </w:pPr>
            <w:r>
              <w:t>Dermatology</w:t>
            </w:r>
          </w:p>
        </w:tc>
        <w:tc>
          <w:tcPr>
            <w:tcW w:w="1149"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w:t>
            </w:r>
          </w:p>
        </w:tc>
        <w:tc>
          <w:tcPr>
            <w:tcW w:w="1714" w:type="dxa"/>
          </w:tcPr>
          <w:p w:rsidR="00BB18E9" w:rsidRDefault="00044D07">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B18E9" w:rsidRDefault="00044D07">
            <w:pPr>
              <w:cnfStyle w:val="000000010000" w:firstRow="0" w:lastRow="0" w:firstColumn="0" w:lastColumn="0" w:oddVBand="0" w:evenVBand="0" w:oddHBand="0" w:evenHBand="1" w:firstRowFirstColumn="0" w:firstRowLastColumn="0" w:lastRowFirstColumn="0" w:lastRowLastColumn="0"/>
            </w:pPr>
            <w:r>
              <w:t>University of Cambridge</w:t>
            </w:r>
          </w:p>
        </w:tc>
        <w:tc>
          <w:tcPr>
            <w:tcW w:w="1149"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1980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Allergy, Connective Tissue Disease, Dermatitis, Eczema, Inflammatory Skin Conditions, Photodynamic Therapy, Skin Cancer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PMID:35197358, Middle Author, Comparison of ALitretinoin with PUVA as the first-line treatment in patients with severe chronic HAnd eczema (ALPHA): study protocol for a randomised controlled trial, National Institute for Health and Care Research (23-Feb-2022)</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PMID:30468001, Middle Author, Regression of Peripheral Subclinical Enthesopathy in Therapy-Naive Patients Treated With Ustekinumab for Moderate-to-Severe Chronic Plaque Psoriasis: A Fifty-Two-Week, Prospective, Open-Label Feasibility Study (Apr-2019)</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PMID:25034003, Middle Author, A randomised, controlled trial of a 4% cutaneous emulsion of sodium cromoglicate in treatment of atopic dermatitis in children (Jun-2015)</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lastRenderedPageBreak/>
              <w:t>4</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PMID:24980277, Last Author, Safety and efficacy of calcipotriol plus betamethasone dipropionate gel in the treatment of scalp psoriasis in adolescents 12-17 years of age, LEO Pharma (Dec-2014)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PMID:19681862, Middle Author, A randomized controlled trial of R-salbutamol for topical treatment of discoid lupus erythematosus (Dec-2009)</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PMID:18627394, Middle Author, Photodynamic therapy for the treatment of morphoea (Aug-2008)</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PMID:14754650, First Author, Intravenous immunoglobulin (IVIg) for therapy-resistant cutaneous lupus erythematosus (LE) (Jan-2004)</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PMID:14754644, First Author, Double-blind, randomised, multicentre, parallel group study comparing a 1% coal tar preparation (Exorex) with a 5% coal tar preparation (Alphosyl) in chronic plaque psoriasis (Jan-2004)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PMID:15539894, Last Author, Efficacy of treatment with calcipotriol/betamethasone dipropionate followed by calcipotriol alone compared with tacalcitol for the treatment of psoriasis vulgaris: a randomised, double-blind trial (2004)</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PMID:12823307, Middle Author, Prediction of outcome in the treatment of onychomycosis (Jul-2003)</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PMID:12093983, Middle Author, Efficacy and safety of pimecrolimus cream in the long-term management of atopic dermatitis in children (Jul-2002)</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12</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PMID:10730908, Middle Author, L.I.ON. Study: efficacy and tolerability of continuous terbinafine (Lamisil) compared to intermittent itraconazole in the treatment of toenail onychomycosis. Lamisil vs. Itraconazole in Onychomycosis (Nov-1999)</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13</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PMID:8740271, Last Author, Clinical aspects of the use of gamma linolenic acid in systemic sclerosis (Mar-1996)</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14</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PMID:7718459, Last Author, The effect of aspirin on haemostatic activity in the treatment of chronic venous leg ulceration (Mar-1995)</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15</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PMID:7912767, Last Author, Randomised trial of oral aspirin for chronic venous leg ulcers (16-Jul-1994)</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16</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PMID:1392793, First Author, Short term treatment of dermatophyte onychomycosis with terbinafine (2-May-1992)</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17</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PMID:1531926, First Author, Short-duration therapy with terbinafine for dermatophyte onychomycosis: a multicentre trial (Feb-1992)</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18</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PMID:1911318, Middle Author, The effect of oral indomethacin on psoriasis treated with the Ingram regime (Sep-1991)</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19</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PMID:2143368, Middle Author, Skin surface electron microscopy in Pityrosporum folliculitis. The role of follicular occlusion in disease and the response to oral ketoconazole (Aug-1990)</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20</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PMID:2757957, Middle Author, Topical psoralen photochemotherapy (PUVA) and superficial radiotherapy in the treatment of chronic hand eczema (Jul-1989)</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PMID:2532927, First Author, Treatment of dermatophyte infection of the finger- and toe-nails with terbinafine (SF 86-327, Lamisil), an orally active fungicidal agent (Dec-1989)</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Role, Study</w:t>
            </w:r>
            <w:r w:rsidR="003C5271">
              <w:rPr>
                <w:color w:val="000000"/>
                <w:sz w:val="18"/>
              </w:rPr>
              <w:t xml:space="preserve"> Title, Organization, Grant Date</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12/186/01, Co-Investigator, Comparison of ALitretinoin With PUVA As the First Line Treatment In Patients With Severe Chronic HAnd Eczema (ALPHA Trial), National Institute for Health and Care Research (Jan-2015 - Jul-2022)</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sidR="003C5271">
              <w:rPr>
                <w:color w:val="000000"/>
                <w:sz w:val="18"/>
              </w:rPr>
              <w:t>ublished Date</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on the efficacy and use of acitretin in dermatology, British Association of Dermatologists, 1-May-2010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044D07">
              <w:rPr>
                <w:color w:val="000000"/>
                <w:sz w:val="18"/>
              </w:rPr>
              <w:t>Start Date</w:t>
            </w:r>
            <w:r w:rsidRPr="0097780E">
              <w:rPr>
                <w:color w:val="000000"/>
                <w:sz w:val="18"/>
              </w:rPr>
              <w:t>-</w:t>
            </w:r>
            <w:r w:rsidR="00044D07">
              <w:rPr>
                <w:color w:val="000000"/>
                <w:sz w:val="18"/>
              </w:rPr>
              <w:t>End Date</w:t>
            </w:r>
            <w:r w:rsidRPr="0097780E">
              <w:rPr>
                <w:color w:val="000000"/>
                <w:sz w:val="18"/>
              </w:rPr>
              <w:t xml:space="preserve">) </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rPr>
                <w:u w:val="single"/>
              </w:rPr>
              <w:t>Reviewer</w:t>
            </w:r>
            <w:r>
              <w:t>: Journal of Plastic Reconstructive and Aesthetic Surgery (21-Nov-2013)</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rPr>
                <w:u w:val="single"/>
              </w:rPr>
              <w:t>Member</w:t>
            </w:r>
            <w:r>
              <w:t>: Editorial Board, Dermatological Nursing</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rPr>
                <w:u w:val="single"/>
              </w:rPr>
              <w:t>Peer Reviewer</w:t>
            </w:r>
            <w:r>
              <w:t>: JAMA Dermatology (Dec-2009)</w:t>
            </w:r>
          </w:p>
        </w:tc>
      </w:tr>
    </w:tbl>
    <w:p w:rsidR="00BF2A68" w:rsidRDefault="00BF2A68" w:rsidP="00763471">
      <w:pPr>
        <w:spacing w:after="0" w:line="240" w:lineRule="auto"/>
        <w:rPr>
          <w:rFonts w:ascii="Arial" w:hAnsi="Arial" w:cs="Arial"/>
          <w:sz w:val="18"/>
          <w:szCs w:val="18"/>
        </w:rPr>
      </w:pPr>
    </w:p>
    <w:p w:rsidR="00044D07" w:rsidRDefault="00044D0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BAD Judging Committee Member, Glasgow, United Kingdom</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The use of an online teledermatology platform with patient-submitted history and images for waiting list recovery in dermatology, Speaker, 7-Jul-2022, Glasgow, United Kingdom</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2020 - 10th National Colloquium On Evidence-Based Integrative Medicine for Lymphatic Filariasis and other Chronic Dermatoses, Connective Tissue Disease, Speaker, 18-Feb-2020, Kasaragod, Kerala, India</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2019 - 29th Annual Conference British Dermatological Nursing Group (BDNG), What is the evidence for treatment in lupus (Advanced), Speaker, 26-Jun-2019, Harrogate, United Kingdom</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BAD Judging Committee Member, Edinburgh, United Kingdom</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BAD Judging Committee Member, Liverpool, United Kingdom</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Treating psoriatic comorbidities: A dermatologist perspective, Speaker, 6-Jul-2017, Liverpool, United Kingdom</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Panel perspectives: Are we stronger together?, Speaker, 6-Jul-2017, Liverpool, United Kingdom</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BAD Judging Committee Member, Manchester, United Kingdom</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The Future: How should psoriasis pathways evolve?, Speaker, 8-Jul-2015, Manchester, United Kingdom</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The big question for biologics: A first-line systemic therapy for psoriasis?, Speaker, 8-Jul-2015, Manchester, United Kingdom</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12</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Subgroups and Therapy of Hand Eczema / Update on the ALPHA Trial, Speaker, 9-Jul-2015, Manchester, United Kingdom</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13</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2010 - 90th Annual Meeting of the British Association of Dermatologists (BAD), Organizing Committee Member, Manchester, United Kingdom</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14</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2010 - 90th Annual Meeting of the British Association of Dermatologists (BAD), Scientific Committee Member, Manchester, United Kingdom</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15</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2008 - 88th Annual Meeting of the British Association of Dermatologists (BAD), Organizing Committee Member, Liverpool, United Kingdom</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16</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Connective tissue disease, Speaker, 11-Jul-2007, Birmingham,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044D07">
              <w:rPr>
                <w:color w:val="000000"/>
                <w:sz w:val="18"/>
              </w:rPr>
              <w:t>Start Date</w:t>
            </w:r>
            <w:r w:rsidRPr="0097780E">
              <w:rPr>
                <w:color w:val="000000"/>
                <w:sz w:val="18"/>
              </w:rPr>
              <w:t xml:space="preserve"> - </w:t>
            </w:r>
            <w:r w:rsidR="00044D07">
              <w:rPr>
                <w:color w:val="000000"/>
                <w:sz w:val="18"/>
              </w:rPr>
              <w:t>End Date</w:t>
            </w:r>
            <w:r w:rsidRPr="0097780E">
              <w:rPr>
                <w:color w:val="000000"/>
                <w:sz w:val="18"/>
              </w:rP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rPr>
                <w:u w:val="single"/>
              </w:rPr>
              <w:t>Secretary</w:t>
            </w:r>
            <w:r>
              <w:t>: British Association of Dermatologists</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rPr>
                <w:u w:val="single"/>
              </w:rPr>
              <w:t>President</w:t>
            </w:r>
            <w:r>
              <w:t>: British Association of Dermatologists</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rPr>
                <w:u w:val="single"/>
              </w:rPr>
              <w:t>Member</w:t>
            </w:r>
            <w:r>
              <w:t>: Royal College of Physicians</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rPr>
                <w:u w:val="single"/>
              </w:rPr>
              <w:t>Past President</w:t>
            </w:r>
            <w:r>
              <w:t>: British Association of Dermatologists (2008 - 2010)</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rPr>
                <w:u w:val="single"/>
              </w:rPr>
              <w:t>Past Honorary Secretary</w:t>
            </w:r>
            <w:r>
              <w:t>: British Association of Dermatologists (2002 - 2004)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044D07"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044D07"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t>1</w:t>
            </w:r>
          </w:p>
        </w:tc>
        <w:tc>
          <w:tcPr>
            <w:tcW w:w="2593" w:type="dxa"/>
          </w:tcPr>
          <w:p w:rsidR="00BB18E9" w:rsidRDefault="00044D07">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BB18E9" w:rsidRDefault="00044D0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t>2</w:t>
            </w:r>
          </w:p>
        </w:tc>
        <w:tc>
          <w:tcPr>
            <w:tcW w:w="2593" w:type="dxa"/>
          </w:tcPr>
          <w:p w:rsidR="00BB18E9" w:rsidRDefault="00044D07">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rsidR="00BB18E9" w:rsidRDefault="00044D0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t>3</w:t>
            </w:r>
          </w:p>
        </w:tc>
        <w:tc>
          <w:tcPr>
            <w:tcW w:w="2593" w:type="dxa"/>
          </w:tcPr>
          <w:p w:rsidR="00BB18E9" w:rsidRDefault="00044D07">
            <w:pPr>
              <w:cnfStyle w:val="000000100000" w:firstRow="0" w:lastRow="0" w:firstColumn="0" w:lastColumn="0" w:oddVBand="0" w:evenVBand="0" w:oddHBand="1" w:evenHBand="0" w:firstRowFirstColumn="0" w:firstRowLastColumn="0" w:lastRowFirstColumn="0" w:lastRowLastColumn="0"/>
            </w:pPr>
            <w:r>
              <w:t>Biogen</w:t>
            </w:r>
          </w:p>
        </w:tc>
        <w:tc>
          <w:tcPr>
            <w:tcW w:w="2250" w:type="dxa"/>
          </w:tcPr>
          <w:p w:rsidR="00BB18E9" w:rsidRDefault="00044D0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t>4</w:t>
            </w:r>
          </w:p>
        </w:tc>
        <w:tc>
          <w:tcPr>
            <w:tcW w:w="2593" w:type="dxa"/>
          </w:tcPr>
          <w:p w:rsidR="00BB18E9" w:rsidRDefault="00044D07">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rsidR="00BB18E9" w:rsidRDefault="00044D0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t>5</w:t>
            </w:r>
          </w:p>
        </w:tc>
        <w:tc>
          <w:tcPr>
            <w:tcW w:w="2593" w:type="dxa"/>
          </w:tcPr>
          <w:p w:rsidR="00BB18E9" w:rsidRDefault="00044D07">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BB18E9" w:rsidRDefault="00044D0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t>6</w:t>
            </w:r>
          </w:p>
        </w:tc>
        <w:tc>
          <w:tcPr>
            <w:tcW w:w="2593" w:type="dxa"/>
          </w:tcPr>
          <w:p w:rsidR="00BB18E9" w:rsidRDefault="00044D07">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BB18E9" w:rsidRDefault="00044D0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t>7</w:t>
            </w:r>
          </w:p>
        </w:tc>
        <w:tc>
          <w:tcPr>
            <w:tcW w:w="2593" w:type="dxa"/>
          </w:tcPr>
          <w:p w:rsidR="00BB18E9" w:rsidRDefault="00044D07">
            <w:pPr>
              <w:cnfStyle w:val="000000100000" w:firstRow="0" w:lastRow="0" w:firstColumn="0" w:lastColumn="0" w:oddVBand="0" w:evenVBand="0" w:oddHBand="1" w:evenHBand="0" w:firstRowFirstColumn="0" w:firstRowLastColumn="0" w:lastRowFirstColumn="0" w:lastRowLastColumn="0"/>
            </w:pPr>
            <w:r>
              <w:t xml:space="preserve">Janssen Research &amp; </w:t>
            </w:r>
            <w:r>
              <w:lastRenderedPageBreak/>
              <w:t>Development, LLC</w:t>
            </w:r>
          </w:p>
        </w:tc>
        <w:tc>
          <w:tcPr>
            <w:tcW w:w="2250" w:type="dxa"/>
          </w:tcPr>
          <w:p w:rsidR="00BB18E9" w:rsidRDefault="00044D07">
            <w:pPr>
              <w:cnfStyle w:val="000000100000" w:firstRow="0" w:lastRow="0" w:firstColumn="0" w:lastColumn="0" w:oddVBand="0" w:evenVBand="0" w:oddHBand="1" w:evenHBand="0" w:firstRowFirstColumn="0" w:firstRowLastColumn="0" w:lastRowFirstColumn="0" w:lastRowLastColumn="0"/>
            </w:pPr>
            <w:r>
              <w:lastRenderedPageBreak/>
              <w:t>Honoraria</w:t>
            </w:r>
          </w:p>
        </w:tc>
        <w:tc>
          <w:tcPr>
            <w:tcW w:w="2292"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lastRenderedPageBreak/>
              <w:t>8</w:t>
            </w:r>
          </w:p>
        </w:tc>
        <w:tc>
          <w:tcPr>
            <w:tcW w:w="2593" w:type="dxa"/>
          </w:tcPr>
          <w:p w:rsidR="00BB18E9" w:rsidRDefault="00044D07">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BB18E9" w:rsidRDefault="00044D0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t>9</w:t>
            </w:r>
          </w:p>
        </w:tc>
        <w:tc>
          <w:tcPr>
            <w:tcW w:w="2593" w:type="dxa"/>
          </w:tcPr>
          <w:p w:rsidR="00BB18E9" w:rsidRDefault="00044D07">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BB18E9" w:rsidRDefault="00044D0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B18E9" w:rsidRDefault="00044D07">
            <w:r>
              <w:t>10</w:t>
            </w:r>
          </w:p>
        </w:tc>
        <w:tc>
          <w:tcPr>
            <w:tcW w:w="2593" w:type="dxa"/>
          </w:tcPr>
          <w:p w:rsidR="00BB18E9" w:rsidRDefault="00044D07">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BB18E9" w:rsidRDefault="00044D0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B18E9" w:rsidRDefault="00044D07">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3C527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003C5271">
              <w:rPr>
                <w:color w:val="000000"/>
                <w:sz w:val="18"/>
              </w:rPr>
              <w:t xml:space="preserve"> 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2">
              <w:r w:rsidR="00044D07">
                <w:rPr>
                  <w:color w:val="0000FF" w:themeColor="hyperlink"/>
                  <w:u w:val="single"/>
                </w:rPr>
                <w:t>31049930</w:t>
              </w:r>
            </w:hyperlink>
            <w:r w:rsidR="00044D07">
              <w:t xml:space="preserve"> ['Concha JSS', 'Pena S', 'Gaffney RG', 'Patel B', 'Tarazi M', 'Kushner CJ', 'Merola JF', 'Fiorentino D', 'Dutz JP', '</w:t>
            </w:r>
            <w:r w:rsidR="00044D07">
              <w:rPr>
                <w:b/>
                <w:u w:val="single"/>
              </w:rPr>
              <w:t>Goodfield M</w:t>
            </w:r>
            <w:r w:rsidR="00044D07">
              <w:t>', 'Nyberg F', 'Volc-Platzer B', 'Fujimoto M', 'Ang CC', 'Werth VP'], Developing classification criteria for skin-predominant dermatomyositis: the Delphi process, Feb-2020, 29-Sep-2019, The British journal of dermatology, 182(2):410-417</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3">
              <w:r w:rsidR="00044D07">
                <w:rPr>
                  <w:color w:val="0000FF" w:themeColor="hyperlink"/>
                  <w:u w:val="single"/>
                </w:rPr>
                <w:t>32652611</w:t>
              </w:r>
            </w:hyperlink>
            <w:r w:rsidR="00044D07">
              <w:t xml:space="preserve"> ['McSweeney SM', 'Christou EAA', 'Dand N', 'Boalch A', 'Holmes S', 'Harries M', 'Palamaras I', 'Cunningham F', 'Parkins G', 'Kaur M', 'Farrant P', 'McDonagh A', 'Messenger A', 'Jones J', 'Jolliffe V', 'Ali I', 'Ardern-Jones M', 'Mitchell C', 'Burrows N', 'Atkar R', 'Banfield C', 'Alexandroff A', 'Champagne C', 'Cooper HL', 'Patel GK', 'Macbeth A', 'Page M', 'Bryden A', 'Mowbray M', 'Wahie S', 'Armstrong K', 'Cooke N', '</w:t>
            </w:r>
            <w:r w:rsidR="00044D07">
              <w:rPr>
                <w:b/>
                <w:u w:val="single"/>
              </w:rPr>
              <w:t>Goodfield M</w:t>
            </w:r>
            <w:r w:rsidR="00044D07">
              <w:t>', 'Man I', 'de Berker D', 'Dunnil G', 'Takwale A', 'Rao A', 'Siah TW', 'Sinclair R', 'Wade MS', 'Bhargava K', 'Fenton DA', 'McGrath JA', 'Tziotzios C'], Frontal fibrosing alopecia: a descriptive cross-sectional study of 711 cases in female patients from the UK, Dec-2020, 10-Sep-2020, The British journal of dermatology, 183(6):1136-1138</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4">
              <w:r w:rsidR="00044D07">
                <w:rPr>
                  <w:color w:val="0000FF" w:themeColor="hyperlink"/>
                  <w:u w:val="single"/>
                </w:rPr>
                <w:t>31522626</w:t>
              </w:r>
            </w:hyperlink>
            <w:r w:rsidR="00044D07">
              <w:t xml:space="preserve"> ['Md Yusof MY', 'Britton J', 'Edward S', 'Hensor EMA', 'Goodfield MJ', 'Laws PM', 'Emery P', 'Wittmann M', 'Vital EM'], Validity and sensitivity to change of laser Doppler imaging as a novel objective outcome measure for cutaneous lupus erythematosus, Oct-2019, 14-Sep-2019, Lupus, 28(11):1320-1328</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5">
              <w:r w:rsidR="00044D07">
                <w:rPr>
                  <w:color w:val="0000FF" w:themeColor="hyperlink"/>
                  <w:u w:val="single"/>
                </w:rPr>
                <w:t>30850646</w:t>
              </w:r>
            </w:hyperlink>
            <w:r w:rsidR="00044D07">
              <w:t xml:space="preserve"> ['Tziotzios C', 'Petridis C', 'Dand N', 'Ainali C', 'Saklatvala JR', 'Pullabhatla V', 'Onoufriadis A', 'Pramanik R', 'Baudry D', 'Lee SH', 'Wood K', 'Liu L', 'Seegobin S', 'Michelotti GA', 'Lwin SM', 'Christou EAA', 'Curtis CJ', 'de Rinaldis E', 'Saxena A', 'Holmes S', 'Harries M', 'Palamaras I', 'Cunningham F', 'Parkins G', 'Kaur M', 'Farrant P', 'McDonagh A', 'Messenger A', 'Jones J', 'Jolliffe V', 'Ali I', 'Ardern-Jones M', 'Mitchell C', 'Burrows N', 'Atkar R', 'Banfield C', 'Alexandroff A', 'Champagne C', 'Cooper HL', 'Vañó-Galván S', 'Molina-Ruiz AM', 'Perez NO', 'Patel GK', 'Macbeth A', 'Page M', 'Bryden A', 'Mowbray M', 'Wahie S', 'Armstrong K', 'Cooke N', '</w:t>
            </w:r>
            <w:r w:rsidR="00044D07">
              <w:rPr>
                <w:b/>
                <w:u w:val="single"/>
              </w:rPr>
              <w:t>Goodfield M</w:t>
            </w:r>
            <w:r w:rsidR="00044D07">
              <w:t>', 'Man I', 'de Berker D', 'Dunnill G', 'Takwale A', 'Rao A', 'Siah TW', 'Sinclair R', 'Wade MS', 'Dlova NC', 'Setterfield J', 'Lewis F', 'Bhargava K', 'Kirkpatrick N', 'Estivill X', 'Stefanato CM', 'Flohr C', 'Spector T', 'Watt FM', 'Smith CH', 'Barker JN', 'Fenton DA', 'Simpson MA', 'McGrath JA'], Genome-wide association study in frontal fibrosing alopecia identifies four susceptibility loci including HLA-B*07:02, 8-Mar-2019, 8-Mar-2019, Nature communications, 10(1):1150</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6">
              <w:r w:rsidR="00044D07">
                <w:rPr>
                  <w:color w:val="0000FF" w:themeColor="hyperlink"/>
                  <w:u w:val="single"/>
                </w:rPr>
                <w:t>31413850</w:t>
              </w:r>
            </w:hyperlink>
            <w:r w:rsidR="00044D07">
              <w:t xml:space="preserve"> ['Shalbaf M', 'Alase AA', 'Berekmeri A', 'Md Yusof MY', 'Pistolic J', 'Goodfield MJ', 'Edward S', 'Botchkareva NV', 'Stacey M', 'Vital EM', 'Wittmann M'], Plucked hair follicles from patients with chronic discoid lupus erythematosus show a disease-specific molecular signature, 2019, 14-Jul-2019, Lupus science &amp; medicine, 6(1):e000328</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7">
              <w:r w:rsidR="00044D07">
                <w:rPr>
                  <w:color w:val="0000FF" w:themeColor="hyperlink"/>
                  <w:u w:val="single"/>
                </w:rPr>
                <w:t>29782895</w:t>
              </w:r>
            </w:hyperlink>
            <w:r w:rsidR="00044D07">
              <w:t xml:space="preserve"> ['Berekméri A', 'Latzko A', 'Alase A', 'Macleod T', 'Ainscough JS', 'Laws P', '</w:t>
            </w:r>
            <w:r w:rsidR="00044D07">
              <w:rPr>
                <w:b/>
                <w:u w:val="single"/>
              </w:rPr>
              <w:t>Goodfield M</w:t>
            </w:r>
            <w:r w:rsidR="00044D07">
              <w:t>', 'Wright A', 'Helliwell P', 'Edward S', 'Brown GD', 'Reid DM', 'Wenzel J', 'Stacey M', 'Wittmann M'], Detection of IL-36γ through noninvasive tape stripping reliably discriminates psoriasis from atopic eczema, Sep-2018, 18-May-2018, The Journal of allergy and clinical immunology, 142(3):988-991.e4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8">
              <w:r w:rsidR="00044D07">
                <w:rPr>
                  <w:color w:val="0000FF" w:themeColor="hyperlink"/>
                  <w:u w:val="single"/>
                </w:rPr>
                <w:t>29982709</w:t>
              </w:r>
            </w:hyperlink>
            <w:r w:rsidR="00044D07">
              <w:t xml:space="preserve"> ['De Marco G', 'McGonagle D', 'Mathieson HR', 'Merashli M', 'Magee C', 'FitzGerald O', '</w:t>
            </w:r>
            <w:r w:rsidR="00044D07">
              <w:rPr>
                <w:b/>
                <w:u w:val="single"/>
              </w:rPr>
              <w:t>Goodfield M</w:t>
            </w:r>
            <w:r w:rsidR="00044D07">
              <w:t>', 'Marzo-Ortega H'], Combined inhibition of tumour necrosis factor-alpha and interleukin-12/23 for long-standing, refractory psoriatic disease: a differential role for cytokine pathways?, 1-Nov-2018, heumatology (Oxford, England), 57(11):2053-2055</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9">
              <w:r w:rsidR="00044D07">
                <w:rPr>
                  <w:color w:val="0000FF" w:themeColor="hyperlink"/>
                  <w:u w:val="single"/>
                </w:rPr>
                <w:t>29756271</w:t>
              </w:r>
            </w:hyperlink>
            <w:r w:rsidR="00044D07">
              <w:t xml:space="preserve"> ['Kidambi AD', 'Mathew B', '</w:t>
            </w:r>
            <w:r w:rsidR="00044D07">
              <w:rPr>
                <w:b/>
                <w:u w:val="single"/>
              </w:rPr>
              <w:t>Goodfield M</w:t>
            </w:r>
            <w:r w:rsidR="00044D07">
              <w:t>', 'Laws PM'], Sustained response of graft-versus-host disease-associated angiomatosis treated with propranolol, Dec-2018, 13-May-2018, Clinical and experimental dermatology, 43(8):962-964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20">
              <w:r w:rsidR="00044D07">
                <w:rPr>
                  <w:color w:val="0000FF" w:themeColor="hyperlink"/>
                  <w:u w:val="single"/>
                </w:rPr>
                <w:t>27910127</w:t>
              </w:r>
            </w:hyperlink>
            <w:r w:rsidR="00044D07">
              <w:t xml:space="preserve"> ['Smith IL', 'Brown S', 'Nixon J', 'Cowdell FC', 'Ersser S', 'Fernandez C', '</w:t>
            </w:r>
            <w:r w:rsidR="00044D07">
              <w:rPr>
                <w:b/>
                <w:u w:val="single"/>
              </w:rPr>
              <w:t>Goodfield M</w:t>
            </w:r>
            <w:r w:rsidR="00044D07">
              <w:t>', 'Green CM', 'Hampton P', 'Lear JT', 'Smith CH', 'Sunderland L', 'Tubeuf S', 'Wittmann M'], Treatment of severe, chronic hand eczema: results from a UK-wide survey, Mar-2017, 2-Dec-2016, Clinical and experimental dermatology, 42(2):185-188</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21">
              <w:r w:rsidR="00044D07">
                <w:rPr>
                  <w:color w:val="0000FF" w:themeColor="hyperlink"/>
                  <w:u w:val="single"/>
                </w:rPr>
                <w:t>28052358</w:t>
              </w:r>
            </w:hyperlink>
            <w:r w:rsidR="00044D07">
              <w:t xml:space="preserve"> ['Abignano G', 'Kapadia A', 'Lettieri G', '</w:t>
            </w:r>
            <w:r w:rsidR="00044D07">
              <w:rPr>
                <w:b/>
                <w:u w:val="single"/>
              </w:rPr>
              <w:t>Goodfield M</w:t>
            </w:r>
            <w:r w:rsidR="00044D07">
              <w:t>', 'Emery P', 'McGonagle D', 'Del Galdo F', 'Mikeljevic J'], Use of optical coherence tomography for the diagnosis of preclinical lesions of circumscribed palmar hypokeratosis, Mar-2017, 4-Jan-2017, Clinical and experimental dermatology, 42(2):192-195</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22">
              <w:r w:rsidR="00044D07">
                <w:rPr>
                  <w:color w:val="0000FF" w:themeColor="hyperlink"/>
                  <w:u w:val="single"/>
                </w:rPr>
                <w:t>28244249</w:t>
              </w:r>
            </w:hyperlink>
            <w:r w:rsidR="00044D07">
              <w:t xml:space="preserve"> ['Bhoyrul B', 'Goodfield MJ'], Bullous dermatosis associated with complex regional pain syndrome, Dec-2017, 28-Feb-2017, International wound journal, 14(6):1395-1396</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23">
              <w:r w:rsidR="00044D07">
                <w:rPr>
                  <w:color w:val="0000FF" w:themeColor="hyperlink"/>
                  <w:u w:val="single"/>
                </w:rPr>
                <w:t>28990328</w:t>
              </w:r>
            </w:hyperlink>
            <w:r w:rsidR="00044D07">
              <w:t xml:space="preserve"> ['Bhoyrul B', 'Goodfield MJ', 'Laws PM'], A striking case of dermatosis neglecta, Dec-2017, 9-Oct-2017, </w:t>
            </w:r>
            <w:r w:rsidR="00044D07">
              <w:lastRenderedPageBreak/>
              <w:t>International wound journal, 14(6):1409-1410</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lastRenderedPageBreak/>
              <w:t>13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24">
              <w:r w:rsidR="00044D07">
                <w:rPr>
                  <w:color w:val="0000FF" w:themeColor="hyperlink"/>
                  <w:u w:val="single"/>
                </w:rPr>
                <w:t>28606712</w:t>
              </w:r>
            </w:hyperlink>
            <w:r w:rsidR="00044D07">
              <w:t xml:space="preserve"> ['Elman SA', 'Joyce C', 'Nyberg F', 'Furukawa F', '</w:t>
            </w:r>
            <w:r w:rsidR="00044D07">
              <w:rPr>
                <w:b/>
                <w:u w:val="single"/>
              </w:rPr>
              <w:t>Goodfield M</w:t>
            </w:r>
            <w:r w:rsidR="00044D07">
              <w:t>', 'Hasegawa M', 'Marinovic B', 'Szepietowski JC', 'Dutz J', 'Werth VP', 'Merola JF'], Development of classification criteria for discoid lupus erythematosus: Results of a Delphi exercise, Aug-2017, 9-Jun-2017, Journal of the American Academy of Dermatology, 77(2):261-267</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25">
              <w:r w:rsidR="00044D07">
                <w:rPr>
                  <w:color w:val="0000FF" w:themeColor="hyperlink"/>
                  <w:u w:val="single"/>
                </w:rPr>
                <w:t>28492003</w:t>
              </w:r>
            </w:hyperlink>
            <w:r w:rsidR="00044D07">
              <w:t xml:space="preserve"> ['Elman SA', 'Nyberg F', 'Furukawa F', '</w:t>
            </w:r>
            <w:r w:rsidR="00044D07">
              <w:rPr>
                <w:b/>
                <w:u w:val="single"/>
              </w:rPr>
              <w:t>Goodfield M</w:t>
            </w:r>
            <w:r w:rsidR="00044D07">
              <w:t>', 'Hasegawa M', 'Marinovic B', 'Szepietowski J', 'Dutz J', 'Werth VP', 'Merola JF'], Developing classification criteria for discoid lupus erythematosus: an update from the World Congress of Dermatology 2015 meeting, Jun-2016, 28-Feb-2016, " International journal of womens dermatology ", 2(2):44-45</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26">
              <w:r w:rsidR="00044D07">
                <w:rPr>
                  <w:color w:val="0000FF" w:themeColor="hyperlink"/>
                  <w:u w:val="single"/>
                </w:rPr>
                <w:t>27215564</w:t>
              </w:r>
            </w:hyperlink>
            <w:r w:rsidR="00044D07">
              <w:t xml:space="preserve"> ['Mistry A', 'Parry D', 'Matthews B', 'Laws P', '</w:t>
            </w:r>
            <w:r w:rsidR="00044D07">
              <w:rPr>
                <w:b/>
                <w:u w:val="single"/>
              </w:rPr>
              <w:t>Goodfield M</w:t>
            </w:r>
            <w:r w:rsidR="00044D07">
              <w:t>', 'Savic S'], A Case of SLC29A3 Spectrum Disorder-Unresponsive to Multiple Immunomodulatory Therapies, Jul-2016, 23-May-2016, Journal of clinical immunology, 36(5):429-33</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27">
              <w:r w:rsidR="00044D07">
                <w:rPr>
                  <w:color w:val="0000FF" w:themeColor="hyperlink"/>
                  <w:u w:val="single"/>
                </w:rPr>
                <w:t>27516894</w:t>
              </w:r>
            </w:hyperlink>
            <w:r w:rsidR="00044D07">
              <w:t xml:space="preserve"> ['Nadesalingam K', '</w:t>
            </w:r>
            <w:r w:rsidR="00044D07">
              <w:rPr>
                <w:b/>
                <w:u w:val="single"/>
              </w:rPr>
              <w:t>Goodfield M</w:t>
            </w:r>
            <w:r w:rsidR="00044D07">
              <w:t>', 'Emery P'], Halo naevi, vitiligo and diffuse alopecia areata associated with tocilizumab therapy, Aug-2016, 9-Aug-2016, Oxford medical case reports, 2016(8):omw027</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28">
              <w:r w:rsidR="00044D07">
                <w:rPr>
                  <w:color w:val="0000FF" w:themeColor="hyperlink"/>
                  <w:u w:val="single"/>
                </w:rPr>
                <w:t>25707733</w:t>
              </w:r>
            </w:hyperlink>
            <w:r w:rsidR="00044D07">
              <w:t xml:space="preserve"> ['Vital EM', 'Wittmann M', 'Edward S', 'Md Yusof MY', 'MacIver H', 'Pease CT', '</w:t>
            </w:r>
            <w:r w:rsidR="00044D07">
              <w:rPr>
                <w:b/>
                <w:u w:val="single"/>
              </w:rPr>
              <w:t>Goodfield M</w:t>
            </w:r>
            <w:r w:rsidR="00044D07">
              <w:t>', 'Emery P'], Brief report: responses to rituximab suggest B cell-independent inflammation in cutaneous systemic lupus erythematosus, Jun-2015, Arthritis &amp; rheumatology (Hoboken, N.J.), 67(6):1586-91</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29">
              <w:r w:rsidR="00044D07">
                <w:rPr>
                  <w:color w:val="0000FF" w:themeColor="hyperlink"/>
                  <w:u w:val="single"/>
                </w:rPr>
                <w:t>25501376</w:t>
              </w:r>
            </w:hyperlink>
            <w:r w:rsidR="00044D07">
              <w:t xml:space="preserve"> ['Schultz HY', 'Dutz JP', 'Furukawa F', 'Goodfield MJ', 'Kuhn A', 'Lee LA', 'Nyberg F', 'Szepietowski JC', 'Sontheimer RD', 'Werth VP'], From pathogenesis, epidemiology, and genetics to definitions, diagnosis, and treatments of cutaneous lupus erythematosus and dermatomyositis: a report from the 3rd International Conference on Cutaneous Lupus Erythematosus (ICCLE) 2013, Jan-2015, The Journal of investigative dermatology, 135(1):7-12</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30">
              <w:r w:rsidR="00044D07">
                <w:rPr>
                  <w:color w:val="0000FF" w:themeColor="hyperlink"/>
                  <w:u w:val="single"/>
                </w:rPr>
                <w:t>25861460</w:t>
              </w:r>
            </w:hyperlink>
            <w:r w:rsidR="00044D07">
              <w:t xml:space="preserve"> ['Merola JF', 'Nyberg F', 'Furukawa F', 'Goodfield MJ', 'Hasegawa M', 'Marinovic B', 'Szepietowski J', 'Dutz J', 'Werth VP'], Redefining cutaneous lupus erythematosus: a proposed international consensus approach and results of a preliminary questionnaire, 2015, 26-Mar-2015, Lupus science &amp; medicine, 2(1):e000085</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31">
              <w:r w:rsidR="00044D07">
                <w:rPr>
                  <w:color w:val="0000FF" w:themeColor="hyperlink"/>
                  <w:u w:val="single"/>
                </w:rPr>
                <w:t>24470406</w:t>
              </w:r>
            </w:hyperlink>
            <w:r w:rsidR="00044D07">
              <w:t xml:space="preserve"> ['Coates LC', 'Walsh J', 'Haroon M', 'FitzGerald O', 'Aslam T', 'Al Balushi F', 'Burden AD', 'Burden-Teh E', 'Caperon AR', 'Cerio R', 'Chattopadhyay C', 'Chinoy H', 'Goodfield MJ', 'Kay L', 'Kelly S', 'Kirkham BW', 'Lovell CR', 'Marzo-Ortega H', 'McHugh N', 'Murphy R', 'Reynolds NJ', 'Smith CH', 'Stewart EJ', 'Warren RB', 'Waxman R', 'Wilson HE', 'Helliwell PS'], Development and testing of new candidate psoriatic arthritis screening questionnaires combining optimal questions from existing tools, Sep-2014, Arthritis care &amp; research, 66(9):1410-6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32">
              <w:r w:rsidR="00044D07">
                <w:rPr>
                  <w:color w:val="0000FF" w:themeColor="hyperlink"/>
                  <w:u w:val="single"/>
                </w:rPr>
                <w:t>24986573</w:t>
              </w:r>
            </w:hyperlink>
            <w:r w:rsidR="00044D07">
              <w:t xml:space="preserve"> ['Kuet K', '</w:t>
            </w:r>
            <w:r w:rsidR="00044D07">
              <w:rPr>
                <w:b/>
                <w:u w:val="single"/>
              </w:rPr>
              <w:t>Goodfield M</w:t>
            </w:r>
            <w:r w:rsidR="00044D07">
              <w:t>'], Multiple halo naevi associated with tocilizumab, Aug-2014, 1-Jul-2014, Clinical and experimental dermatology, 39(6):717-9</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33">
              <w:r w:rsidR="00044D07">
                <w:rPr>
                  <w:color w:val="0000FF" w:themeColor="hyperlink"/>
                  <w:u w:val="single"/>
                </w:rPr>
                <w:t>24400977</w:t>
              </w:r>
            </w:hyperlink>
            <w:r w:rsidR="00044D07">
              <w:t xml:space="preserve"> ['Coates LC', 'Aslam T', 'Al Balushi F', 'Burden AD', 'Burden-Teh E', 'Caperon AR', 'Cerio R', 'Chattopadhyay C', 'Chinoy H', 'Goodfield MJ', 'Kay L', 'Kelly S', 'Kirkham BW', 'Lovell CR', 'Marzo-Ortega H', 'McHugh N', 'Murphy R', 'Reynolds NJ', 'Smith CH', 'Stewart EJ', 'Warren RB', 'Waxman R', 'Wilson HE', 'Helliwell PS'], Psoriatic arthritis screening tools: study design and methodologic challenges - reply from authors, Apr-2014, The British journal of dermatology, 170(4):995-6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34">
              <w:r w:rsidR="00044D07">
                <w:rPr>
                  <w:color w:val="0000FF" w:themeColor="hyperlink"/>
                  <w:u w:val="single"/>
                </w:rPr>
                <w:t>22863575</w:t>
              </w:r>
            </w:hyperlink>
            <w:r w:rsidR="00044D07">
              <w:t xml:space="preserve"> ['Aydin SZ', 'Ash ZR', 'Tinazzi I', 'Castillo-Gallego C', 'Kwok C', 'Wilson C', '</w:t>
            </w:r>
            <w:r w:rsidR="00044D07">
              <w:rPr>
                <w:b/>
                <w:u w:val="single"/>
              </w:rPr>
              <w:t>Goodfield M</w:t>
            </w:r>
            <w:r w:rsidR="00044D07">
              <w:t>', 'Gisondi P', 'Tan AL', 'Marzo-Ortega H', 'Emery P', 'Wakefield RJ', 'McGonagle DG'], The link between enthesitis and arthritis in psoriatic arthritis: a switch to a vascular phenotype at insertions may play a role in arthritis development, Jun-2013, 3-Aug-2012, Annals of the rheumatic diseases, 72(6):992-5</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35">
              <w:r w:rsidR="00044D07">
                <w:rPr>
                  <w:color w:val="0000FF" w:themeColor="hyperlink"/>
                  <w:u w:val="single"/>
                </w:rPr>
                <w:t>23311587</w:t>
              </w:r>
            </w:hyperlink>
            <w:r w:rsidR="00044D07">
              <w:t xml:space="preserve"> ['Coates LC', 'Aslam T', 'Al Balushi F', 'Burden AD', 'Burden-Teh E', 'Caperon AR', 'Cerio R', 'Chattopadhyay C', 'Chinoy H', 'Goodfield MJ', 'Kay L', 'Kelly S', 'Kirkham BW', 'Lovell CR', 'Marzo-Ortega H', 'McHugh N', 'Murphy R', 'Reynolds NJ', 'Smith CH', 'Stewart EJ', 'Warren RB', 'Waxman R', 'Wilson HE', 'Helliwell PS'], Comparison of three screening tools to detect psoriatic arthritis in patients with psoriasis (CONTEST study), Apr-2013, The British journal of dermatology, 168(4):802-7</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36">
              <w:r w:rsidR="00044D07">
                <w:rPr>
                  <w:color w:val="0000FF" w:themeColor="hyperlink"/>
                  <w:u w:val="single"/>
                </w:rPr>
                <w:t>23082812</w:t>
              </w:r>
            </w:hyperlink>
            <w:r w:rsidR="00044D07">
              <w:t xml:space="preserve"> ['</w:t>
            </w:r>
            <w:r w:rsidR="00044D07">
              <w:rPr>
                <w:b/>
                <w:u w:val="single"/>
              </w:rPr>
              <w:t>Goodfield M</w:t>
            </w:r>
            <w:r w:rsidR="00044D07">
              <w:t>'], Sequential use of biologics in moderate-to-severe plaque psoriasis: case studies illustrating an individualized approach, Nov-2012, The British journal of dermatology, 167 Suppl 3:21-6</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37">
              <w:r w:rsidR="00044D07">
                <w:rPr>
                  <w:color w:val="0000FF" w:themeColor="hyperlink"/>
                  <w:u w:val="single"/>
                </w:rPr>
                <w:t>22172080</w:t>
              </w:r>
            </w:hyperlink>
            <w:r w:rsidR="00044D07">
              <w:t xml:space="preserve"> ['Hamlin PJ', '</w:t>
            </w:r>
            <w:r w:rsidR="00044D07">
              <w:rPr>
                <w:b/>
                <w:u w:val="single"/>
              </w:rPr>
              <w:t>Goodfield M</w:t>
            </w:r>
            <w:r w:rsidR="00044D07">
              <w:t>'], Anti-TNF associated psoriasis, Jan-2012, Alimentary pharmacology &amp; therapeutics, 35(2):308-9; discussion 309-10</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38">
              <w:r w:rsidR="00044D07">
                <w:rPr>
                  <w:color w:val="0000FF" w:themeColor="hyperlink"/>
                  <w:u w:val="single"/>
                </w:rPr>
                <w:t>22156725</w:t>
              </w:r>
            </w:hyperlink>
            <w:r w:rsidR="00044D07">
              <w:t xml:space="preserve"> ['Ash ZR', 'Tinazzi I', 'Gallego CC', 'Kwok C', 'Wilson C', '</w:t>
            </w:r>
            <w:r w:rsidR="00044D07">
              <w:rPr>
                <w:b/>
                <w:u w:val="single"/>
              </w:rPr>
              <w:t>Goodfield M</w:t>
            </w:r>
            <w:r w:rsidR="00044D07">
              <w:t>', 'Gisondi P', 'Tan AL', 'Marzo-Ortega H', 'Emery P', 'Wakefield RJ', 'McGonagle DG', 'Aydin SZ'], Psoriasis patients with nail disease have a greater magnitude of underlying systemic subclinical enthesopathy than those with normal nails, Apr-2012, 9-Dec-2011, Annals of the rheumatic diseases, 71(4):553-6</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39">
              <w:r w:rsidR="00044D07">
                <w:rPr>
                  <w:color w:val="0000FF" w:themeColor="hyperlink"/>
                  <w:u w:val="single"/>
                </w:rPr>
                <w:t>21734714</w:t>
              </w:r>
            </w:hyperlink>
            <w:r w:rsidR="00044D07">
              <w:t xml:space="preserve"> ['Wahie S', 'Daly AK', 'Cordell HJ', 'Goodfield MJ', 'Jones SK', 'Lovell CR', 'Carmichael AJ', 'Carr MM', 'Drummond A', 'Natarajan S', 'Smith CH', 'Reynolds NJ', 'Meggitt SJ'], Clinical and pharmacogenetic influences on response to hydroxychloroquine in discoid lupus erythematosus: a retrospective cohort study, Oct-2011, 7-Jul-2011, </w:t>
            </w:r>
            <w:r w:rsidR="00044D07">
              <w:lastRenderedPageBreak/>
              <w:t>The Journal of investigative dermatology, 131(10):1981-6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lastRenderedPageBreak/>
              <w:t>29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40">
              <w:r w:rsidR="00044D07">
                <w:rPr>
                  <w:color w:val="0000FF" w:themeColor="hyperlink"/>
                  <w:u w:val="single"/>
                </w:rPr>
                <w:t>20637030</w:t>
              </w:r>
            </w:hyperlink>
            <w:r w:rsidR="00044D07">
              <w:t xml:space="preserve"> ['Al-Refu K', '</w:t>
            </w:r>
            <w:r w:rsidR="00044D07">
              <w:rPr>
                <w:b/>
                <w:u w:val="single"/>
              </w:rPr>
              <w:t>Goodfield M</w:t>
            </w:r>
            <w:r w:rsidR="00044D07">
              <w:t>'], Immunohistochemistry of ultrastructural changes in scarring lupus erythematosus, Jan-2011, Clinical and experimental dermatology, 36(1):63-8</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41">
              <w:r w:rsidR="00044D07">
                <w:rPr>
                  <w:color w:val="0000FF" w:themeColor="hyperlink"/>
                  <w:u w:val="single"/>
                </w:rPr>
                <w:t>22301796</w:t>
              </w:r>
            </w:hyperlink>
            <w:r w:rsidR="00044D07">
              <w:t xml:space="preserve"> ['Palmou N', 'Marzo-Ortega H', 'Ash Z', '</w:t>
            </w:r>
            <w:r w:rsidR="00044D07">
              <w:rPr>
                <w:b/>
                <w:u w:val="single"/>
              </w:rPr>
              <w:t>Goodfield M</w:t>
            </w:r>
            <w:r w:rsidR="00044D07">
              <w:t>', 'Coates LC', 'Helliwell PS', 'McGonagle D'], Linear pitting and splinter haemorrhages are more commonly seen in the nails of patients with established psoriasis in comparison to psoriatic arthritis, 2011, 2-Feb-2012, Dermatology (Basel, Switzerland), 223(4):370-3</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42">
              <w:r w:rsidR="00044D07">
                <w:rPr>
                  <w:color w:val="0000FF" w:themeColor="hyperlink"/>
                  <w:u w:val="single"/>
                </w:rPr>
                <w:t>21250961</w:t>
              </w:r>
            </w:hyperlink>
            <w:r w:rsidR="00044D07">
              <w:t xml:space="preserve"> ['Goodfield MJ', 'Cox NH', 'Bowser A', 'McMillan JC', 'Millard LG', 'Simpson NB', 'Ormerod AD'], Advice on the safe introduction and continued use of isotretinoin in acne in the U.K. 2010, Jun-2010, The British journal of dermatology, 162(6):1172-9</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43">
              <w:r w:rsidR="00044D07">
                <w:rPr>
                  <w:color w:val="0000FF" w:themeColor="hyperlink"/>
                  <w:u w:val="single"/>
                </w:rPr>
                <w:t>19874362</w:t>
              </w:r>
            </w:hyperlink>
            <w:r w:rsidR="00044D07">
              <w:t xml:space="preserve"> ['Usmani N', 'Murphy A', 'Veale D', 'Goulden V', '</w:t>
            </w:r>
            <w:r w:rsidR="00044D07">
              <w:rPr>
                <w:b/>
                <w:u w:val="single"/>
              </w:rPr>
              <w:t>Goodfield M</w:t>
            </w:r>
            <w:r w:rsidR="00044D07">
              <w:t>'], Photochemotherapy for systemic sclerosis: effect on clinical and molecular markers, Aug-2010, 23-Oct-2009, Clinical and experimental dermatology, 35(6):608-13</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44">
              <w:r w:rsidR="00044D07">
                <w:rPr>
                  <w:color w:val="0000FF" w:themeColor="hyperlink"/>
                  <w:u w:val="single"/>
                </w:rPr>
                <w:t>19522713</w:t>
              </w:r>
            </w:hyperlink>
            <w:r w:rsidR="00044D07">
              <w:t xml:space="preserve"> ['Al-Refu K', '</w:t>
            </w:r>
            <w:r w:rsidR="00044D07">
              <w:rPr>
                <w:b/>
                <w:u w:val="single"/>
              </w:rPr>
              <w:t>Goodfield M</w:t>
            </w:r>
            <w:r w:rsidR="00044D07">
              <w:t>'], Basement membrane changes in lichen planopilaris, Nov-2009, 1-Jun-2009, Journal of the European Academy of Dermatology and Venereology : JEADV, 23(11):1289-93</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45">
              <w:r w:rsidR="00044D07">
                <w:rPr>
                  <w:color w:val="0000FF" w:themeColor="hyperlink"/>
                  <w:u w:val="single"/>
                </w:rPr>
                <w:t>19624543</w:t>
              </w:r>
            </w:hyperlink>
            <w:r w:rsidR="00044D07">
              <w:t xml:space="preserve"> ['Al-Refu K', '</w:t>
            </w:r>
            <w:r w:rsidR="00044D07">
              <w:rPr>
                <w:b/>
                <w:u w:val="single"/>
              </w:rPr>
              <w:t>Goodfield M</w:t>
            </w:r>
            <w:r w:rsidR="00044D07">
              <w:t>'], Scar classification in cutaneous lupus erythematosus: morphological description, Nov-2009, 14-Jul-2009, The British journal of dermatology, 161(5):1052-8</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46">
              <w:r w:rsidR="00044D07">
                <w:rPr>
                  <w:color w:val="0000FF" w:themeColor="hyperlink"/>
                  <w:u w:val="single"/>
                </w:rPr>
                <w:t>19273538</w:t>
              </w:r>
            </w:hyperlink>
            <w:r w:rsidR="00044D07">
              <w:t xml:space="preserve"> ['Lindsay K', 'Fraser AD', 'Layton A', '</w:t>
            </w:r>
            <w:r w:rsidR="00044D07">
              <w:rPr>
                <w:b/>
                <w:u w:val="single"/>
              </w:rPr>
              <w:t>Goodfield M</w:t>
            </w:r>
            <w:r w:rsidR="00044D07">
              <w:t>', 'Gruss H', 'Gough A'], Liver fibrosis in patients with psoriasis and psoriatic arthritis on long-term, high cumulative dose methotrexate therapy, May-2009, 9-Mar-2009, heumatology (Oxford, England), 48(5):569-72</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47">
              <w:r w:rsidR="00044D07">
                <w:rPr>
                  <w:color w:val="0000FF" w:themeColor="hyperlink"/>
                  <w:u w:val="single"/>
                </w:rPr>
                <w:t>19162247</w:t>
              </w:r>
            </w:hyperlink>
            <w:r w:rsidR="00044D07">
              <w:t xml:space="preserve"> ['Al-Refu K', '</w:t>
            </w:r>
            <w:r w:rsidR="00044D07">
              <w:rPr>
                <w:b/>
                <w:u w:val="single"/>
              </w:rPr>
              <w:t>Goodfield M</w:t>
            </w:r>
            <w:r w:rsidR="00044D07">
              <w:t>'], Hair follicle stem cells in the pathogenesis of the scarring process in cutaneous lupus erythematosus, May-2009, 20-Jan-2009, Autoimmunity reviews, 8(6):474-7</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48">
              <w:r w:rsidR="00044D07">
                <w:rPr>
                  <w:color w:val="0000FF" w:themeColor="hyperlink"/>
                  <w:u w:val="single"/>
                </w:rPr>
                <w:t>19248100</w:t>
              </w:r>
            </w:hyperlink>
            <w:r w:rsidR="00044D07">
              <w:t xml:space="preserve"> ['Herrick AL', 'Roberts C', 'Tracey A', 'Silman A', 'Anderson M', '</w:t>
            </w:r>
            <w:r w:rsidR="00044D07">
              <w:rPr>
                <w:b/>
                <w:u w:val="single"/>
              </w:rPr>
              <w:t>Goodfield M</w:t>
            </w:r>
            <w:r w:rsidR="00044D07">
              <w:t>', 'McHugh N', 'Muir L', 'Denton CP'], Lack of agreement between rheumatologists in defining digital ulceration in systemic sclerosis, Mar-2009, Arthritis and rheumatism, 60(3):878-82</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49">
              <w:r w:rsidR="00044D07">
                <w:rPr>
                  <w:color w:val="0000FF" w:themeColor="hyperlink"/>
                  <w:u w:val="single"/>
                </w:rPr>
                <w:t>19438995</w:t>
              </w:r>
            </w:hyperlink>
            <w:r w:rsidR="00044D07">
              <w:t xml:space="preserve"> ['Rose RF', 'Turner D', 'Goodfield MJ', 'Goulden V'], Low-dose UVA1 phototherapy for proximal and acral scleroderma in systemic sclerosis, Jun-2009, </w:t>
            </w:r>
            <w:proofErr w:type="spellStart"/>
            <w:r w:rsidR="00044D07">
              <w:t>Photodermatology</w:t>
            </w:r>
            <w:proofErr w:type="spellEnd"/>
            <w:r w:rsidR="00044D07">
              <w:t xml:space="preserve">, </w:t>
            </w:r>
            <w:proofErr w:type="spellStart"/>
            <w:r w:rsidR="00044D07">
              <w:t>photoimmunology</w:t>
            </w:r>
            <w:proofErr w:type="spellEnd"/>
            <w:r w:rsidR="00044D07">
              <w:t xml:space="preserve"> &amp; </w:t>
            </w:r>
            <w:proofErr w:type="spellStart"/>
            <w:r w:rsidR="00044D07">
              <w:t>photomedicine</w:t>
            </w:r>
            <w:proofErr w:type="spellEnd"/>
            <w:r w:rsidR="00044D07">
              <w:t>, 25(3):153-5</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50">
              <w:r w:rsidR="00044D07">
                <w:rPr>
                  <w:color w:val="0000FF" w:themeColor="hyperlink"/>
                  <w:u w:val="single"/>
                </w:rPr>
                <w:t>19298282</w:t>
              </w:r>
            </w:hyperlink>
            <w:r w:rsidR="00044D07">
              <w:t xml:space="preserve"> ['Al-Refu K', 'Edward S', 'Ingham E', '</w:t>
            </w:r>
            <w:r w:rsidR="00044D07">
              <w:rPr>
                <w:b/>
                <w:u w:val="single"/>
              </w:rPr>
              <w:t>Goodfield M</w:t>
            </w:r>
            <w:r w:rsidR="00044D07">
              <w:t>'], Expression of hair follicle stem cells detected by cytokeratin 15 stain: implications for pathogenesis of the scarring process in cutaneous lupus erythematosus, Jun-2009, 9-Mar-2009, The British journal of dermatology, 160(6):1188-96</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51">
              <w:r w:rsidR="00044D07">
                <w:rPr>
                  <w:color w:val="0000FF" w:themeColor="hyperlink"/>
                  <w:u w:val="single"/>
                </w:rPr>
                <w:t>18699840</w:t>
              </w:r>
            </w:hyperlink>
            <w:r w:rsidR="00044D07">
              <w:t xml:space="preserve"> ['Usmani N', 'Murphy A', 'Veale D', 'Goulden V', '</w:t>
            </w:r>
            <w:r w:rsidR="00044D07">
              <w:rPr>
                <w:b/>
                <w:u w:val="single"/>
              </w:rPr>
              <w:t>Goodfield M</w:t>
            </w:r>
            <w:r w:rsidR="00044D07">
              <w:t>'], Photochemotherapy for localized morphoea: effect on clinical and molecular markers, Nov-2008, 9-Aug-2008, Clinical and experimental dermatology, 33(6):698-704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52">
              <w:r w:rsidR="00044D07">
                <w:rPr>
                  <w:color w:val="0000FF" w:themeColor="hyperlink"/>
                  <w:u w:val="single"/>
                </w:rPr>
                <w:t>17941937</w:t>
              </w:r>
            </w:hyperlink>
            <w:r w:rsidR="00044D07">
              <w:t xml:space="preserve"> ['Abdel-Aziz K', '</w:t>
            </w:r>
            <w:r w:rsidR="00044D07">
              <w:rPr>
                <w:b/>
                <w:u w:val="single"/>
              </w:rPr>
              <w:t>Goodfield M</w:t>
            </w:r>
            <w:r w:rsidR="00044D07">
              <w:t>'], Evaluation of the Cutaneous Lupus Activity and Severity Score in the assessment of lupus erythematosus skin disease, Jan-2008, 17-Oct-2007, The British journal of dermatology, 158(1):181-2</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53">
              <w:r w:rsidR="00044D07">
                <w:rPr>
                  <w:color w:val="0000FF" w:themeColor="hyperlink"/>
                  <w:u w:val="single"/>
                </w:rPr>
                <w:t>17638731</w:t>
              </w:r>
            </w:hyperlink>
            <w:r w:rsidR="00044D07">
              <w:t xml:space="preserve"> ['Usmani N', '</w:t>
            </w:r>
            <w:r w:rsidR="00044D07">
              <w:rPr>
                <w:b/>
                <w:u w:val="single"/>
              </w:rPr>
              <w:t>Goodfield M</w:t>
            </w:r>
            <w:r w:rsidR="00044D07">
              <w:t>'], Efalizumab in the treatment of discoid lupus erythematosus, Jul-2007, Archives of dermatology, 143(7):873-7</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54">
              <w:r w:rsidR="00044D07">
                <w:rPr>
                  <w:color w:val="0000FF" w:themeColor="hyperlink"/>
                  <w:u w:val="single"/>
                </w:rPr>
                <w:t>16309517</w:t>
              </w:r>
            </w:hyperlink>
            <w:r w:rsidR="00044D07">
              <w:t xml:space="preserve"> ['Ogden S', 'Clayton TH', 'Goodfield MJ'], Recalcitrant hand pompholyx: variable response to etanercept, Jan-2006, Clinical and experimental dermatology, 31(1):145-6</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55">
              <w:r w:rsidR="00044D07">
                <w:rPr>
                  <w:color w:val="0000FF" w:themeColor="hyperlink"/>
                  <w:u w:val="single"/>
                </w:rPr>
                <w:t>16309527</w:t>
              </w:r>
            </w:hyperlink>
            <w:r w:rsidR="00044D07">
              <w:t xml:space="preserve"> ['Rose RF', 'Goodfield MJ', 'Clark SM'], Treatment of recalcitrant hidradenitis suppurativa with oral ciclosporin, Jan-2006, Clinical and experimental dermatology, 31(1):154-5</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56">
              <w:r w:rsidR="00044D07">
                <w:rPr>
                  <w:color w:val="0000FF" w:themeColor="hyperlink"/>
                  <w:u w:val="single"/>
                </w:rPr>
                <w:t>16120167</w:t>
              </w:r>
            </w:hyperlink>
            <w:r w:rsidR="00044D07">
              <w:t xml:space="preserve"> ['Yung A', 'Johnson P', 'Goodfield MJ'], Isotretinoin-induced elkonyxis, Sep-2005, The British journal of dermatology, 153(3):671-2</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57">
              <w:r w:rsidR="00044D07">
                <w:rPr>
                  <w:color w:val="0000FF" w:themeColor="hyperlink"/>
                  <w:u w:val="single"/>
                </w:rPr>
                <w:t>15807671</w:t>
              </w:r>
            </w:hyperlink>
            <w:r w:rsidR="00044D07">
              <w:t xml:space="preserve"> ['Mahendran R', 'Goodfield MJ', 'Sheehan-Dare RA'], An evaluation of the role of a store-and-forward teledermatology system in skin cancer diagnosis and management, May-2005, Clinical and experimental dermatology, 30(3):209-14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58">
              <w:r w:rsidR="00044D07">
                <w:rPr>
                  <w:color w:val="0000FF" w:themeColor="hyperlink"/>
                  <w:u w:val="single"/>
                </w:rPr>
                <w:t>15807674</w:t>
              </w:r>
            </w:hyperlink>
            <w:r w:rsidR="00044D07">
              <w:t xml:space="preserve"> ['Rose RF', 'Goodfield MJ'], Combining PUVA therapy with systemic immunosuppression to treat progressive diffuse morphoea, May-2005, Clinical and experimental dermatology, 30(3):226-8</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59">
              <w:r w:rsidR="00044D07">
                <w:rPr>
                  <w:color w:val="0000FF" w:themeColor="hyperlink"/>
                  <w:u w:val="single"/>
                </w:rPr>
                <w:t>15807702</w:t>
              </w:r>
            </w:hyperlink>
            <w:r w:rsidR="00044D07">
              <w:t xml:space="preserve"> ['Rose RF', 'Goodfield MJ', 'Gilbey SG'], Acute widespread oedema, hypoproteinaemia and generalized morphoea, May-2005, Clinical and experimental dermatology, 30(3):303-4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60">
              <w:r w:rsidR="00044D07">
                <w:rPr>
                  <w:color w:val="0000FF" w:themeColor="hyperlink"/>
                  <w:u w:val="single"/>
                </w:rPr>
                <w:t>15888162</w:t>
              </w:r>
            </w:hyperlink>
            <w:r w:rsidR="00044D07">
              <w:t xml:space="preserve"> ['Zaghloul SS', 'Cunliffe WJ', 'Goodfield MJ'], Objective assessment of compliance with treatments in acne, May-2005, The British journal of dermatology, 152(5):1015-21</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61">
              <w:r w:rsidR="00044D07">
                <w:rPr>
                  <w:color w:val="0000FF" w:themeColor="hyperlink"/>
                  <w:u w:val="single"/>
                </w:rPr>
                <w:t>15953096</w:t>
              </w:r>
            </w:hyperlink>
            <w:r w:rsidR="00044D07">
              <w:t xml:space="preserve"> ['Batchelor RJ', 'Yung A', 'Merchant W', 'Goodfield MJ'], Pityriasis rubra pilaris as the initial presentation of renal cell carcinoma?, Jul-2005, Clinical and experimental dermatology, 30(4):442-3</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62">
              <w:r w:rsidR="00044D07">
                <w:rPr>
                  <w:color w:val="0000FF" w:themeColor="hyperlink"/>
                  <w:u w:val="single"/>
                </w:rPr>
                <w:t>15068465</w:t>
              </w:r>
            </w:hyperlink>
            <w:r w:rsidR="00044D07">
              <w:t xml:space="preserve"> ['Chamberlain AJ', 'Cooper SM', 'Allen J', 'Dean D', 'Baxter KF', 'Goodfield MJ', 'Wojnarowska F'], Paraneoplastic immunobullous disease with an epidermolysis bullosa acquisita phenotype: two cases demonstrating remission with treatment of gynaecological malignancy, May-2004, The Australasian journal of dermatology, </w:t>
            </w:r>
            <w:r w:rsidR="00044D07">
              <w:lastRenderedPageBreak/>
              <w:t>45(2):136-9</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lastRenderedPageBreak/>
              <w:t>52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63">
              <w:r w:rsidR="00044D07">
                <w:rPr>
                  <w:color w:val="0000FF" w:themeColor="hyperlink"/>
                  <w:u w:val="single"/>
                </w:rPr>
                <w:t>15245539</w:t>
              </w:r>
            </w:hyperlink>
            <w:r w:rsidR="00044D07">
              <w:t xml:space="preserve"> ['Sommer S', 'Piyadigamage A', 'Goodfield MJ'], Systemic lupus erythematosus or infection with HIV, or both?, Jul-2004, Clinical and experimental dermatology, 29(4):393-5</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64">
              <w:r w:rsidR="00044D07">
                <w:rPr>
                  <w:color w:val="0000FF" w:themeColor="hyperlink"/>
                  <w:u w:val="single"/>
                </w:rPr>
                <w:t>15096368</w:t>
              </w:r>
            </w:hyperlink>
            <w:r w:rsidR="00044D07">
              <w:t xml:space="preserve"> ['Zaghloul SS', 'Goodfield MJ'], Objective assessment of compliance with psoriasis treatment, Apr-2004, Archives of dermatology, 140(4):408-14</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65">
              <w:r w:rsidR="00044D07">
                <w:rPr>
                  <w:color w:val="0000FF" w:themeColor="hyperlink"/>
                  <w:u w:val="single"/>
                </w:rPr>
                <w:t>15099393</w:t>
              </w:r>
            </w:hyperlink>
            <w:r w:rsidR="00044D07">
              <w:t xml:space="preserve"> ['Strauss RM', 'Bhushan M', 'Goodfield MJ'], Good response of linear scleroderma in a child to ciclosporin, Apr-2004, The British journal of dermatology, 150(4):790-2</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66">
              <w:r w:rsidR="00044D07">
                <w:rPr>
                  <w:color w:val="0000FF" w:themeColor="hyperlink"/>
                  <w:u w:val="single"/>
                </w:rPr>
                <w:t>12702066</w:t>
              </w:r>
            </w:hyperlink>
            <w:r w:rsidR="00044D07">
              <w:t xml:space="preserve"> ['Strauss RM', 'Goodfield MJ'], Digital imaging in clinical dermatology across the UK in the year 2001, May-2003, Journal of the European Academy of Dermatology and Venereology : JEADV, 17(3):285-7</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67">
              <w:r w:rsidR="00044D07">
                <w:rPr>
                  <w:color w:val="0000FF" w:themeColor="hyperlink"/>
                  <w:u w:val="single"/>
                </w:rPr>
                <w:t>11873767</w:t>
              </w:r>
            </w:hyperlink>
            <w:r w:rsidR="00044D07">
              <w:t xml:space="preserve"> ['Sommer S', 'Goodfield MJ'], Connective tissue disease and the skin, Jan-2002, Clinical medicine (London, England), 2(1):9-14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68">
              <w:r w:rsidR="00044D07">
                <w:rPr>
                  <w:color w:val="0000FF" w:themeColor="hyperlink"/>
                  <w:u w:val="single"/>
                </w:rPr>
                <w:t>11807451</w:t>
              </w:r>
            </w:hyperlink>
            <w:r w:rsidR="00044D07">
              <w:t xml:space="preserve"> ['Ling TC', 'Thomson KF', 'Goulden V', 'Goodfield MJ'], PUVA therapy in necrobiosis lipoidica diabeticorum, Feb-2002, Journal of the American Academy of Dermatology, 46(2):319-20</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69">
              <w:r w:rsidR="00044D07">
                <w:rPr>
                  <w:color w:val="0000FF" w:themeColor="hyperlink"/>
                  <w:u w:val="single"/>
                </w:rPr>
                <w:t>12243705</w:t>
              </w:r>
            </w:hyperlink>
            <w:r w:rsidR="00044D07">
              <w:t xml:space="preserve"> ['Thomson KF', 'Goodfield MJ'], Low-dose thalidomide is an effective second-line treatment in cutaneous lupus erythematosus, Sep-2001, The Journal of dermatological treatment, 12(3):145-7</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70">
              <w:r w:rsidR="00044D07">
                <w:rPr>
                  <w:color w:val="0000FF" w:themeColor="hyperlink"/>
                  <w:u w:val="single"/>
                </w:rPr>
                <w:t>11328850</w:t>
              </w:r>
            </w:hyperlink>
            <w:r w:rsidR="00044D07">
              <w:t xml:space="preserve"> ['Thomson KF', 'Murphy A', 'Goodfield MJ', 'Misbah SA'], Is it useful to test for antibodies to extractable nuclear antigens in the presence of a negative antinuclear antibody on Hep-2 cells?, May-2001, Journal of clinical pathology, 54(5):413</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71">
              <w:r w:rsidR="00044D07">
                <w:rPr>
                  <w:color w:val="0000FF" w:themeColor="hyperlink"/>
                  <w:u w:val="single"/>
                </w:rPr>
                <w:t>11423854</w:t>
              </w:r>
            </w:hyperlink>
            <w:r w:rsidR="00044D07">
              <w:t xml:space="preserve"> ['Ling TC', 'Goulden V', 'Goodfield MJ'], PUVA therapy in lichen aureus, Jul-2001, Journal of the American Academy of Dermatology, 45(1):145-6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72">
              <w:r w:rsidR="00044D07">
                <w:rPr>
                  <w:color w:val="0000FF" w:themeColor="hyperlink"/>
                  <w:u w:val="single"/>
                </w:rPr>
                <w:t>11298569</w:t>
              </w:r>
            </w:hyperlink>
            <w:r w:rsidR="00044D07">
              <w:t xml:space="preserve"> ['Pollock B', 'Goulden V', 'Sheehan-Dare R', '</w:t>
            </w:r>
            <w:r w:rsidR="00044D07">
              <w:rPr>
                <w:b/>
                <w:u w:val="single"/>
              </w:rPr>
              <w:t>Goodfield M</w:t>
            </w:r>
            <w:r w:rsidR="00044D07">
              <w:t>'], Dermatology and the world wide web, Apr-2001, The British journal of dermatology, 144(4):914-5</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73">
              <w:r w:rsidR="00044D07">
                <w:rPr>
                  <w:color w:val="0000FF" w:themeColor="hyperlink"/>
                  <w:u w:val="single"/>
                </w:rPr>
                <w:t>11085674</w:t>
              </w:r>
            </w:hyperlink>
            <w:r w:rsidR="00044D07">
              <w:t xml:space="preserve"> ['Ravenscroft J', 'Goodfield MJ', 'Evans EG'], Trichophyton tonsurans tinea capitis and tinea corporis: treatment and follow-up of four affected family members, Sep-2000, Pediatric dermatology, 17(5):407-9</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74">
              <w:r w:rsidR="00044D07">
                <w:rPr>
                  <w:color w:val="0000FF" w:themeColor="hyperlink"/>
                  <w:u w:val="single"/>
                </w:rPr>
                <w:t>10735942</w:t>
              </w:r>
            </w:hyperlink>
            <w:r w:rsidR="00044D07">
              <w:t xml:space="preserve"> ['</w:t>
            </w:r>
            <w:r w:rsidR="00044D07">
              <w:rPr>
                <w:b/>
                <w:u w:val="single"/>
              </w:rPr>
              <w:t>Goodfield M</w:t>
            </w:r>
            <w:r w:rsidR="00044D07">
              <w:t>'], Measuring the activity of disease in cutaneous lupus erythematosus, Mar-2000, The British journal of dermatology, 142(3):399-400</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75">
              <w:r w:rsidR="00044D07">
                <w:rPr>
                  <w:color w:val="0000FF" w:themeColor="hyperlink"/>
                  <w:u w:val="single"/>
                </w:rPr>
                <w:t>10583101</w:t>
              </w:r>
            </w:hyperlink>
            <w:r w:rsidR="00044D07">
              <w:t xml:space="preserve"> ['Goodfield MJ', 'Evans EG'], Treatment of superficial white onychomycosis with topical terbinafine cream, Sep-1999, The British journal of dermatology, 141(3):604-5</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76">
              <w:r w:rsidR="00044D07">
                <w:rPr>
                  <w:color w:val="0000FF" w:themeColor="hyperlink"/>
                  <w:u w:val="single"/>
                </w:rPr>
                <w:t>9840270</w:t>
              </w:r>
            </w:hyperlink>
            <w:r w:rsidR="00044D07">
              <w:t xml:space="preserve"> ['Ormerod AD', 'Dwyer CM', 'Goodfield MJ'], Novel causes of contact dermatitis from offshore oil-based drilling muds, Nov-1998, Contact dermatitis, 39(5):262-3</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77">
              <w:r w:rsidR="00044D07">
                <w:rPr>
                  <w:color w:val="0000FF" w:themeColor="hyperlink"/>
                  <w:u w:val="single"/>
                </w:rPr>
                <w:t>9143855</w:t>
              </w:r>
            </w:hyperlink>
            <w:r w:rsidR="00044D07">
              <w:t xml:space="preserve"> ['</w:t>
            </w:r>
            <w:r w:rsidR="00044D07">
              <w:rPr>
                <w:b/>
                <w:u w:val="single"/>
              </w:rPr>
              <w:t>Goodfield M</w:t>
            </w:r>
            <w:r w:rsidR="00044D07">
              <w:t>'], Optimal management of chronic leg ulcers in the elderly, May-1997, Drugs &amp; aging, 10(5):341-8</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78">
              <w:r w:rsidR="00044D07">
                <w:rPr>
                  <w:color w:val="0000FF" w:themeColor="hyperlink"/>
                  <w:u w:val="single"/>
                </w:rPr>
                <w:t>9039321</w:t>
              </w:r>
            </w:hyperlink>
            <w:r w:rsidR="00044D07">
              <w:t xml:space="preserve"> ['Goulden V', 'Goodfield MJ'], Onychomycosis and linear nail growth, Jan-1997, The British journal of dermatology, 136(1):139-40</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79">
              <w:r w:rsidR="00044D07">
                <w:rPr>
                  <w:color w:val="0000FF" w:themeColor="hyperlink"/>
                  <w:u w:val="single"/>
                </w:rPr>
                <w:t>8746362</w:t>
              </w:r>
            </w:hyperlink>
            <w:r w:rsidR="00044D07">
              <w:t xml:space="preserve"> ['Jarrett P', 'Goodfield MJ'], Hydroxychloroquine and chronic erythema nodosum, Feb-1996, The British journal of dermatology, 134(2):373</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80">
              <w:r w:rsidR="00044D07">
                <w:rPr>
                  <w:color w:val="0000FF" w:themeColor="hyperlink"/>
                  <w:u w:val="single"/>
                </w:rPr>
                <w:t>8881679</w:t>
              </w:r>
            </w:hyperlink>
            <w:r w:rsidR="00044D07">
              <w:t xml:space="preserve"> ['Bottomley WW', 'Goodfield MJ', 'Sheehan-Dare RA'], Digital calcification in systemic sclerosis: effective treatment with good tissue preservation using the carbon dioxide laser, Aug-1996, The British journal of dermatology, 135(2):302-4</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81">
              <w:r w:rsidR="00044D07">
                <w:rPr>
                  <w:color w:val="0000FF" w:themeColor="hyperlink"/>
                  <w:u w:val="single"/>
                </w:rPr>
                <w:t>8881680</w:t>
              </w:r>
            </w:hyperlink>
            <w:r w:rsidR="00044D07">
              <w:t xml:space="preserve"> ['Goulden V', 'Goodfield MJ'], Recombinant granulocyte colony-stimulating factor in the management of toxic epidermal necrolysis, Aug-1996, The British journal of dermatology, 135(2):305-6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82">
              <w:r w:rsidR="00044D07">
                <w:rPr>
                  <w:color w:val="0000FF" w:themeColor="hyperlink"/>
                  <w:u w:val="single"/>
                </w:rPr>
                <w:t>8565476</w:t>
              </w:r>
            </w:hyperlink>
            <w:r w:rsidR="00044D07">
              <w:t xml:space="preserve"> ['Goulden V', 'Goodfield MJ'], Delayed hypersensitivity reaction to the preservative myristyl picolinium chloride, Sep-1995, Contact dermatitis, 33(3):209-10</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83">
              <w:r w:rsidR="00044D07">
                <w:rPr>
                  <w:color w:val="0000FF" w:themeColor="hyperlink"/>
                  <w:u w:val="single"/>
                </w:rPr>
                <w:t>7577605</w:t>
              </w:r>
            </w:hyperlink>
            <w:r w:rsidR="00044D07">
              <w:t xml:space="preserve"> ['Bottomley WW', 'Goodfield MJ'], Methotrexate for the treatment of discoid lupus erythematosus, Oct-1995, The British journal of dermatology, 133(4):655-6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84">
              <w:r w:rsidR="00044D07">
                <w:rPr>
                  <w:color w:val="0000FF" w:themeColor="hyperlink"/>
                  <w:u w:val="single"/>
                </w:rPr>
                <w:t>7671427</w:t>
              </w:r>
            </w:hyperlink>
            <w:r w:rsidR="00044D07">
              <w:t xml:space="preserve"> ['Taylor G', 'Goodfield MJ'], Fatal salmonellosis in systemic lupus erythematosus, May-1995, Clinical and experimental dermatology, 20(3):255-7</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85">
              <w:r w:rsidR="00044D07">
                <w:rPr>
                  <w:color w:val="0000FF" w:themeColor="hyperlink"/>
                  <w:u w:val="single"/>
                </w:rPr>
                <w:t>7792222</w:t>
              </w:r>
            </w:hyperlink>
            <w:r w:rsidR="00044D07">
              <w:t xml:space="preserve"> ['Goulden V', 'Goodfield MJ'], Treatment of childhood dermatophyte infections with oral terbinafine, Mar-1995, Pediatric dermatology, 12(1):53-4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86">
              <w:r w:rsidR="00044D07">
                <w:rPr>
                  <w:color w:val="0000FF" w:themeColor="hyperlink"/>
                  <w:u w:val="single"/>
                </w:rPr>
                <w:t>7547406</w:t>
              </w:r>
            </w:hyperlink>
            <w:r w:rsidR="00044D07">
              <w:t xml:space="preserve"> ['Bottomley WW', '</w:t>
            </w:r>
            <w:r w:rsidR="00044D07">
              <w:rPr>
                <w:b/>
                <w:u w:val="single"/>
              </w:rPr>
              <w:t>Goodfield M</w:t>
            </w:r>
            <w:r w:rsidR="00044D07">
              <w:t>'], Methotrexate for the treatment of severe mucocutaneous lupus erythematosus, Aug-1995, The British journal of dermatology, 133(2):311-4</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87">
              <w:r w:rsidR="00044D07">
                <w:rPr>
                  <w:color w:val="0000FF" w:themeColor="hyperlink"/>
                  <w:u w:val="single"/>
                </w:rPr>
                <w:t>7999621</w:t>
              </w:r>
            </w:hyperlink>
            <w:r w:rsidR="00044D07">
              <w:t xml:space="preserve"> ['Ibbotson SH', 'Layton AM', 'Davies JA', 'Goodfield MJ'], Plasminogen activator inhibitor 1 (PAI-1) levels in patients with chronic venous leg ulceration, Nov-1994, The British journal of dermatology, 131(5):738-9</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88">
              <w:r w:rsidR="00044D07">
                <w:rPr>
                  <w:color w:val="0000FF" w:themeColor="hyperlink"/>
                  <w:u w:val="single"/>
                </w:rPr>
                <w:t>7701873</w:t>
              </w:r>
            </w:hyperlink>
            <w:r w:rsidR="00044D07">
              <w:t xml:space="preserve"> ['Bottomley W', '</w:t>
            </w:r>
            <w:r w:rsidR="00044D07">
              <w:rPr>
                <w:b/>
                <w:u w:val="single"/>
              </w:rPr>
              <w:t>Goodfield M</w:t>
            </w:r>
            <w:r w:rsidR="00044D07">
              <w:t xml:space="preserve">'], A pathogenic role for endothelin in Raynaud's phenomenon?, Nov-1994, Acta </w:t>
            </w:r>
            <w:r w:rsidR="00044D07">
              <w:lastRenderedPageBreak/>
              <w:t>dermatovenereologica, 74(6):433-4</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lastRenderedPageBreak/>
              <w:t>78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89">
              <w:r w:rsidR="00044D07">
                <w:rPr>
                  <w:color w:val="0000FF" w:themeColor="hyperlink"/>
                  <w:u w:val="single"/>
                </w:rPr>
                <w:t>8076389</w:t>
              </w:r>
            </w:hyperlink>
            <w:r w:rsidR="00044D07">
              <w:t xml:space="preserve"> ['</w:t>
            </w:r>
            <w:r w:rsidR="00044D07">
              <w:rPr>
                <w:b/>
                <w:u w:val="single"/>
              </w:rPr>
              <w:t>Goodfield M</w:t>
            </w:r>
            <w:r w:rsidR="00044D07">
              <w:t>'], Skin lesions in psoriasis, May-1994, " Baillieres clinical rheumatology ", 8(2):295-316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90">
              <w:r w:rsidR="00044D07">
                <w:rPr>
                  <w:color w:val="0000FF" w:themeColor="hyperlink"/>
                  <w:u w:val="single"/>
                </w:rPr>
                <w:t>7976091</w:t>
              </w:r>
            </w:hyperlink>
            <w:r w:rsidR="00044D07">
              <w:t xml:space="preserve"> ['Goodfield MJ', 'Hull SM', 'Cunliffe WJ'], The systemic effect of dithranol treatment in psoriasis, Jul-1994, </w:t>
            </w:r>
            <w:proofErr w:type="spellStart"/>
            <w:r w:rsidR="00044D07">
              <w:t>Acta</w:t>
            </w:r>
            <w:proofErr w:type="spellEnd"/>
            <w:r w:rsidR="00044D07">
              <w:t xml:space="preserve"> </w:t>
            </w:r>
            <w:proofErr w:type="spellStart"/>
            <w:r w:rsidR="00044D07">
              <w:t>dermatovenereologica</w:t>
            </w:r>
            <w:proofErr w:type="spellEnd"/>
            <w:r w:rsidR="00044D07">
              <w:t>, 74(4):295-7</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91">
              <w:r w:rsidR="00044D07">
                <w:rPr>
                  <w:color w:val="0000FF" w:themeColor="hyperlink"/>
                  <w:u w:val="single"/>
                </w:rPr>
                <w:t>8313640</w:t>
              </w:r>
            </w:hyperlink>
            <w:r w:rsidR="00044D07">
              <w:t xml:space="preserve"> ['Stainforth J', 'Goodfield MJ'], Multiple dermatofibromata developing during pregnancy, Jan-1994, Clinical and experimental dermatology, 19(1):59-60</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92">
              <w:r w:rsidR="00044D07">
                <w:rPr>
                  <w:color w:val="0000FF" w:themeColor="hyperlink"/>
                  <w:u w:val="single"/>
                </w:rPr>
                <w:t>7532001</w:t>
              </w:r>
            </w:hyperlink>
            <w:r w:rsidR="00044D07">
              <w:t xml:space="preserve"> ['</w:t>
            </w:r>
            <w:r w:rsidR="00044D07">
              <w:rPr>
                <w:b/>
                <w:u w:val="single"/>
              </w:rPr>
              <w:t>Goodfield M</w:t>
            </w:r>
            <w:r w:rsidR="00044D07">
              <w:t>', 'Hull SM', 'Holland D', 'Roberts G', 'Wood E', 'Reid S', 'Cunliffe W'], Investigations of the 'active' edge of plaque psoriasis: vascular proliferation precedes changes in epidermal keratin, Dec-1994, The British journal of dermatology, 131(6):808-13</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93">
              <w:r w:rsidR="00044D07">
                <w:rPr>
                  <w:color w:val="0000FF" w:themeColor="hyperlink"/>
                  <w:u w:val="single"/>
                </w:rPr>
                <w:t>8076260</w:t>
              </w:r>
            </w:hyperlink>
            <w:r w:rsidR="00044D07">
              <w:t xml:space="preserve"> ['Goodfield MJ'], The skin in systemic sclerosis, Apr-1994, Clinics in dermatology, 12(2):229-36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94">
              <w:r w:rsidR="00044D07">
                <w:rPr>
                  <w:color w:val="0000FF" w:themeColor="hyperlink"/>
                  <w:u w:val="single"/>
                </w:rPr>
                <w:t>8252769</w:t>
              </w:r>
            </w:hyperlink>
            <w:r w:rsidR="00044D07">
              <w:t xml:space="preserve"> ['Stainforth J', 'Goodfield MJ', 'Taylor PV'], Pregnancy-induced chilblain lupus erythematosus, Sep-1993, Clinical and experimental dermatology, 18(5):449-51</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95">
              <w:r w:rsidR="00044D07">
                <w:rPr>
                  <w:color w:val="0000FF" w:themeColor="hyperlink"/>
                  <w:u w:val="single"/>
                </w:rPr>
                <w:t>8440068</w:t>
              </w:r>
            </w:hyperlink>
            <w:r w:rsidR="00044D07">
              <w:t xml:space="preserve"> ['Stubbings JM', 'Goodfield MJ'], An unusual distribution of an acneiform rash due to herpes zoster infection, Jan-1993, Clinical and experimental dermatology, 18(1):92-3</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96">
              <w:r w:rsidR="00044D07">
                <w:rPr>
                  <w:color w:val="0000FF" w:themeColor="hyperlink"/>
                  <w:u w:val="single"/>
                </w:rPr>
                <w:t>8217827</w:t>
              </w:r>
            </w:hyperlink>
            <w:r w:rsidR="00044D07">
              <w:t xml:space="preserve"> ['Goodfield MJ', 'Orchard MA', 'Rowell NR'], Whole blood platelet aggregation and coagulation factors in patients with systemic sclerosis, Aug-1993, British journal of </w:t>
            </w:r>
            <w:proofErr w:type="spellStart"/>
            <w:r w:rsidR="00044D07">
              <w:t>haematology</w:t>
            </w:r>
            <w:proofErr w:type="spellEnd"/>
            <w:r w:rsidR="00044D07">
              <w:t>, 84(4):675-80</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97">
              <w:r w:rsidR="00044D07">
                <w:rPr>
                  <w:color w:val="0000FF" w:themeColor="hyperlink"/>
                  <w:u w:val="single"/>
                </w:rPr>
                <w:t>1419270</w:t>
              </w:r>
            </w:hyperlink>
            <w:r w:rsidR="00044D07">
              <w:t xml:space="preserve"> ['Stainforth J', 'Goodfield MJ'], Cost effectiveness of minor surgery in general practice, Jul-1992, The British journal of general practice : the journal of the oyal College of General Practitioners, 42(360):302-3</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98">
              <w:r w:rsidR="00044D07">
                <w:rPr>
                  <w:color w:val="0000FF" w:themeColor="hyperlink"/>
                  <w:u w:val="single"/>
                </w:rPr>
                <w:t>1935052</w:t>
              </w:r>
            </w:hyperlink>
            <w:r w:rsidR="00044D07">
              <w:t xml:space="preserve"> ['Yip J', '</w:t>
            </w:r>
            <w:r w:rsidR="00044D07">
              <w:rPr>
                <w:b/>
                <w:u w:val="single"/>
              </w:rPr>
              <w:t>Goodfield M</w:t>
            </w:r>
            <w:r w:rsidR="00044D07">
              <w:t>'], Contact dermatitis from MC 903, a topical vitamin D3 analogue, Aug-1991, Contact dermatitis, 25(2):139-40</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99">
              <w:r w:rsidR="00044D07">
                <w:rPr>
                  <w:color w:val="0000FF" w:themeColor="hyperlink"/>
                  <w:u w:val="single"/>
                </w:rPr>
                <w:t>2357499</w:t>
              </w:r>
            </w:hyperlink>
            <w:r w:rsidR="00044D07">
              <w:t xml:space="preserve"> ['Walmsley D', 'Goodfield MJ'], Evidence for an abnormal peripherally mediated vascular response to temperature in Raynaud's phenomenon, Jun-1990, British journal of rheumatology, 29(3):181-4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00">
              <w:r w:rsidR="00044D07">
                <w:rPr>
                  <w:color w:val="0000FF" w:themeColor="hyperlink"/>
                  <w:u w:val="single"/>
                </w:rPr>
                <w:t>2182173</w:t>
              </w:r>
            </w:hyperlink>
            <w:r w:rsidR="00044D07">
              <w:t xml:space="preserve"> ['Goodfield MJ', 'Hume A', 'Rowell NR'], The acute effects of cigarette smoking on cutaneous blood flow in smoking and non-smoking subjects with and without Raynaud's phenomenon, Apr-1990, British journal of rheumatology, 29(2):89-91</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01">
              <w:r w:rsidR="00044D07">
                <w:rPr>
                  <w:color w:val="0000FF" w:themeColor="hyperlink"/>
                  <w:u w:val="single"/>
                </w:rPr>
                <w:t>1981432</w:t>
              </w:r>
            </w:hyperlink>
            <w:r w:rsidR="00044D07">
              <w:t xml:space="preserve"> ['Sheehan-Dare RA', 'Goodfield MJ', 'Williamson DM', 'Cotterill JA'], Ulceration of the palms and soles. An unusual feature of cutaneous T-cell lymphoma, 1990, </w:t>
            </w:r>
            <w:proofErr w:type="spellStart"/>
            <w:r w:rsidR="00044D07">
              <w:t>Acta</w:t>
            </w:r>
            <w:proofErr w:type="spellEnd"/>
            <w:r w:rsidR="00044D07">
              <w:t xml:space="preserve"> </w:t>
            </w:r>
            <w:proofErr w:type="spellStart"/>
            <w:r w:rsidR="00044D07">
              <w:t>dermatovenereologica</w:t>
            </w:r>
            <w:proofErr w:type="spellEnd"/>
            <w:r w:rsidR="00044D07">
              <w:t>, 70(6):523-5</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02">
              <w:r w:rsidR="00044D07">
                <w:rPr>
                  <w:color w:val="0000FF" w:themeColor="hyperlink"/>
                  <w:u w:val="single"/>
                </w:rPr>
                <w:t>2768838</w:t>
              </w:r>
            </w:hyperlink>
            <w:r w:rsidR="00044D07">
              <w:t xml:space="preserve"> ['</w:t>
            </w:r>
            <w:r w:rsidR="00044D07">
              <w:rPr>
                <w:b/>
                <w:u w:val="single"/>
              </w:rPr>
              <w:t>Goodfield M</w:t>
            </w:r>
            <w:r w:rsidR="00044D07">
              <w:t>', 'Hume A', 'Rowell N'], Reactive hyperemic responses in systemic sclerosis patients and healthy controls, Sep-1989, The Journal of investigative dermatology, 93(3):368-71</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03">
              <w:r w:rsidR="00044D07">
                <w:rPr>
                  <w:color w:val="0000FF" w:themeColor="hyperlink"/>
                  <w:u w:val="single"/>
                </w:rPr>
                <w:t>2616405</w:t>
              </w:r>
            </w:hyperlink>
            <w:r w:rsidR="00044D07">
              <w:t xml:space="preserve"> ['Sheehan-Dare RA', 'Goodfield MJ', 'Wilson PD', 'Rowell NR'], Axillary artery occlusion as a presenting feature of Crohn's disease, Oct-1989, Postgraduate medical journal, 65(768):758-60</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04">
              <w:r w:rsidR="00044D07">
                <w:rPr>
                  <w:color w:val="0000FF" w:themeColor="hyperlink"/>
                  <w:u w:val="single"/>
                </w:rPr>
                <w:t>2597635</w:t>
              </w:r>
            </w:hyperlink>
            <w:r w:rsidR="00044D07">
              <w:t xml:space="preserve"> ['Layton AM', 'Sheehan-Dare RA', 'Goodfield MJ', 'Cotterill JA'], Hydroxyurea in the management of therapy resistant psoriasis, Nov-1989, The British journal of dermatology, 121(5):647-53</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05">
              <w:r w:rsidR="00044D07">
                <w:rPr>
                  <w:color w:val="0000FF" w:themeColor="hyperlink"/>
                  <w:u w:val="single"/>
                </w:rPr>
                <w:t>2598492</w:t>
              </w:r>
            </w:hyperlink>
            <w:r w:rsidR="00044D07">
              <w:t xml:space="preserve"> ['Goodfield MJ', 'Rowell NR'], Treatment of peripheral gangrene due to systemic sclerosis with intravenous pentoxifylline, Mar-1989, Clinical and experimental dermatology, 14(2):161-2</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06">
              <w:r w:rsidR="00044D07">
                <w:rPr>
                  <w:color w:val="0000FF" w:themeColor="hyperlink"/>
                  <w:u w:val="single"/>
                </w:rPr>
                <w:t>2656871</w:t>
              </w:r>
            </w:hyperlink>
            <w:r w:rsidR="00044D07">
              <w:t xml:space="preserve"> ['Hull SM', '</w:t>
            </w:r>
            <w:r w:rsidR="00044D07">
              <w:rPr>
                <w:b/>
                <w:u w:val="single"/>
              </w:rPr>
              <w:t>Goodfield M</w:t>
            </w:r>
            <w:r w:rsidR="00044D07">
              <w:t>', 'Wood EJ', 'Cunliffe WJ'], Active and inactive edges of psoriatic plaques: identification by tracing and investigation by laser--Doppler flowmetry and immunocytochemical techniques, Jun-1989, The Journal of investigative dermatology, 92(6):782-5</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07">
              <w:r w:rsidR="00044D07">
                <w:rPr>
                  <w:color w:val="0000FF" w:themeColor="hyperlink"/>
                  <w:u w:val="single"/>
                </w:rPr>
                <w:t>3207617</w:t>
              </w:r>
            </w:hyperlink>
            <w:r w:rsidR="00044D07">
              <w:t xml:space="preserve"> ['Goodfield MJ', 'Rowell NR'], Hand warming as a treatment for Raynaud's phenomenon in systemic sclerosis, Nov-1988, The British journal of dermatology, 119(5):643-6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08">
              <w:r w:rsidR="00044D07">
                <w:rPr>
                  <w:color w:val="0000FF" w:themeColor="hyperlink"/>
                  <w:u w:val="single"/>
                </w:rPr>
                <w:t>3255941</w:t>
              </w:r>
            </w:hyperlink>
            <w:r w:rsidR="00044D07">
              <w:t xml:space="preserve"> ['Goodfield MJ', 'Millard LG'], Systemic sclerosis in association with multiple primary pulmonary malignancy--a marker of internal malignancy?, Nov-1988, Postgraduate medical journal, 64(757):886-8</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09">
              <w:r w:rsidR="00044D07">
                <w:rPr>
                  <w:color w:val="0000FF" w:themeColor="hyperlink"/>
                  <w:u w:val="single"/>
                </w:rPr>
                <w:t>2969257</w:t>
              </w:r>
            </w:hyperlink>
            <w:r w:rsidR="00044D07">
              <w:t xml:space="preserve"> ['Goodfield MJ', 'Hume A', 'Rowell NR'], The effect of simple warming procedures on finger blood flow in systemic sclerosis, May-1988, The British journal of dermatology, 118(5):661-8</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99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10">
              <w:r w:rsidR="00044D07">
                <w:rPr>
                  <w:color w:val="0000FF" w:themeColor="hyperlink"/>
                  <w:u w:val="single"/>
                </w:rPr>
                <w:t>3246079</w:t>
              </w:r>
            </w:hyperlink>
            <w:r w:rsidR="00044D07">
              <w:t xml:space="preserve"> ['Goodfield MJ', 'Rowell NR'], The clinical presentation of cutaneous angiolipomata and the response to beta-blockade, May-1988, Clinical and experimental dermatology, 13(3):190-2</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11">
              <w:r w:rsidR="00044D07">
                <w:rPr>
                  <w:color w:val="0000FF" w:themeColor="hyperlink"/>
                  <w:u w:val="single"/>
                </w:rPr>
                <w:t>3385023</w:t>
              </w:r>
            </w:hyperlink>
            <w:r w:rsidR="00044D07">
              <w:t xml:space="preserve"> ['Goodfield MJ'], C-reactive protein levels in venous ulceration: an indication of infection?, May-1988, Journal of the American Academy of Dermatology, 18(5 Pt 1):1048-52</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12">
              <w:r w:rsidR="00044D07">
                <w:rPr>
                  <w:color w:val="0000FF" w:themeColor="hyperlink"/>
                  <w:u w:val="single"/>
                </w:rPr>
                <w:t>2966720</w:t>
              </w:r>
            </w:hyperlink>
            <w:r w:rsidR="00044D07">
              <w:t xml:space="preserve"> ['Goodfield MJ', 'Saihan EM'], Contact urticaria to naphtha present in a solvent, Mar-1988, Contact dermatitis, 18(3):187</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13">
              <w:r w:rsidR="00044D07">
                <w:rPr>
                  <w:color w:val="0000FF" w:themeColor="hyperlink"/>
                  <w:u w:val="single"/>
                </w:rPr>
                <w:t>3211830</w:t>
              </w:r>
            </w:hyperlink>
            <w:r w:rsidR="00044D07">
              <w:t xml:space="preserve"> ['Sheehan-Dare RA', 'Goodfield MJ'], Widespread cutaneous vasculitis associated with diltiazem, Jun-1988, Postgraduate medical journal, 64(752):467-8</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14">
              <w:r w:rsidR="00044D07">
                <w:rPr>
                  <w:color w:val="0000FF" w:themeColor="hyperlink"/>
                  <w:u w:val="single"/>
                </w:rPr>
                <w:t>3180549</w:t>
              </w:r>
            </w:hyperlink>
            <w:r w:rsidR="00044D07">
              <w:t xml:space="preserve"> ['Goodfield MJ', 'Orchard MA', 'Rowell NR'], Increased platelet sensitivity to collagen-induced aggregation in whole blood patients with systemic sclerosis, Jul-1988, Clinical and experimental rheumatology, 6(3):285-8</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lastRenderedPageBreak/>
              <w:t>104</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15">
              <w:r w:rsidR="00044D07">
                <w:rPr>
                  <w:color w:val="0000FF" w:themeColor="hyperlink"/>
                  <w:u w:val="single"/>
                </w:rPr>
                <w:t>3408660</w:t>
              </w:r>
            </w:hyperlink>
            <w:r w:rsidR="00044D07">
              <w:t xml:space="preserve"> ['Sheehan-Dare RA', 'Goodfield MJ'], Severe cutaneous vasculitis induced by diltiazem, Jul-1988, The British journal of dermatology, 119(1):134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105</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16">
              <w:r w:rsidR="00044D07">
                <w:rPr>
                  <w:color w:val="0000FF" w:themeColor="hyperlink"/>
                  <w:u w:val="single"/>
                </w:rPr>
                <w:t>3162248</w:t>
              </w:r>
            </w:hyperlink>
            <w:r w:rsidR="00044D07">
              <w:t xml:space="preserve"> ['Goodfield MJ', 'Saihan EM'], Failure of isotretinoin therapy in Pityrosporum folliculitis, Jan-1988, Journal of the American Academy of Dermatology, 18(1 Pt 1):143-4</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106</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17">
              <w:r w:rsidR="00044D07">
                <w:rPr>
                  <w:color w:val="0000FF" w:themeColor="hyperlink"/>
                  <w:u w:val="single"/>
                </w:rPr>
                <w:t>3365964</w:t>
              </w:r>
            </w:hyperlink>
            <w:r w:rsidR="00044D07">
              <w:t xml:space="preserve"> ['Goodfield MJ', 'Saihan EM'], Fragrance sensitivity in coal miners, Feb-1988, Contact dermatitis, 18(2):81-3</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107</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18">
              <w:r w:rsidR="00044D07">
                <w:rPr>
                  <w:color w:val="0000FF" w:themeColor="hyperlink"/>
                  <w:u w:val="single"/>
                </w:rPr>
                <w:t>2578030</w:t>
              </w:r>
            </w:hyperlink>
            <w:r w:rsidR="00044D07">
              <w:t xml:space="preserve"> ['Goodfield MJ', 'Millard LG'], The skin in diabetes mellitus, Aug-1988, </w:t>
            </w:r>
            <w:proofErr w:type="spellStart"/>
            <w:r w:rsidR="00044D07">
              <w:t>Diabetologia</w:t>
            </w:r>
            <w:proofErr w:type="spellEnd"/>
            <w:r w:rsidR="00044D07">
              <w:t>, 31(8):567-75</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108</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19">
              <w:r w:rsidR="00044D07">
                <w:rPr>
                  <w:color w:val="0000FF" w:themeColor="hyperlink"/>
                  <w:u w:val="single"/>
                </w:rPr>
                <w:t>2448999</w:t>
              </w:r>
            </w:hyperlink>
            <w:r w:rsidR="00044D07">
              <w:t xml:space="preserve"> ['Goodfield MJ', 'Saihan EM', 'Crowley J'], Experimental folliculitis with Pityrosporum orbiculare: the influence of host response, 1987, </w:t>
            </w:r>
            <w:proofErr w:type="spellStart"/>
            <w:r w:rsidR="00044D07">
              <w:t>Acta</w:t>
            </w:r>
            <w:proofErr w:type="spellEnd"/>
            <w:r w:rsidR="00044D07">
              <w:t xml:space="preserve"> </w:t>
            </w:r>
            <w:proofErr w:type="spellStart"/>
            <w:r w:rsidR="00044D07">
              <w:t>dermatovenereologica</w:t>
            </w:r>
            <w:proofErr w:type="spellEnd"/>
            <w:r w:rsidR="00044D07">
              <w:t>, 67(5):445-7</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109</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20">
              <w:r w:rsidR="00044D07">
                <w:rPr>
                  <w:color w:val="0000FF" w:themeColor="hyperlink"/>
                  <w:u w:val="single"/>
                </w:rPr>
                <w:t>3790432</w:t>
              </w:r>
            </w:hyperlink>
            <w:r w:rsidR="00044D07">
              <w:t xml:space="preserve"> ['Goodfield MJ'], A relative thrombocytosis and elevated mean platelet volume are features of gravitational disease, Nov-1986, The British journal of dermatology, 115(5):521-8</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110</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21">
              <w:r w:rsidR="00044D07">
                <w:rPr>
                  <w:color w:val="0000FF" w:themeColor="hyperlink"/>
                  <w:u w:val="single"/>
                </w:rPr>
                <w:t>3543074</w:t>
              </w:r>
            </w:hyperlink>
            <w:r w:rsidR="00044D07">
              <w:t xml:space="preserve"> ['Goodfield MJ', 'Millard LG', 'Harvey L', 'Jeffcoate WJ'], Bullosis diabeticorum, Dec-1986, Journal of the American Academy of Dermatology, 15(6):1292-4</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111</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22">
              <w:r w:rsidR="00044D07">
                <w:rPr>
                  <w:color w:val="0000FF" w:themeColor="hyperlink"/>
                  <w:u w:val="single"/>
                </w:rPr>
                <w:t>3018050</w:t>
              </w:r>
            </w:hyperlink>
            <w:r w:rsidR="00044D07">
              <w:t xml:space="preserve"> ['Furness PN', 'Goodfield MJ', 'MacLennan KA', 'Stevens A', 'Millard LG'], Severe cutaneous reactions to captopril and enalapril; histological study and comparison with early mycosis fungoides, Aug-1986, Journal of clinical pathology, 39(8):902-7</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112</w:t>
            </w:r>
          </w:p>
        </w:tc>
        <w:tc>
          <w:tcPr>
            <w:tcW w:w="8934" w:type="dxa"/>
          </w:tcPr>
          <w:p w:rsidR="00BB18E9" w:rsidRDefault="002F202E">
            <w:pPr>
              <w:cnfStyle w:val="000000010000" w:firstRow="0" w:lastRow="0" w:firstColumn="0" w:lastColumn="0" w:oddVBand="0" w:evenVBand="0" w:oddHBand="0" w:evenHBand="1" w:firstRowFirstColumn="0" w:firstRowLastColumn="0" w:lastRowFirstColumn="0" w:lastRowLastColumn="0"/>
            </w:pPr>
            <w:hyperlink r:id="rId123">
              <w:r w:rsidR="00044D07">
                <w:rPr>
                  <w:color w:val="0000FF" w:themeColor="hyperlink"/>
                  <w:u w:val="single"/>
                </w:rPr>
                <w:t>3157419</w:t>
              </w:r>
            </w:hyperlink>
            <w:r w:rsidR="00044D07">
              <w:t xml:space="preserve"> ['Goodfield MJ', 'Millard LG'], Severe cutaneous reactions to captopril, 13-Apr-1985, British medical journal (Clinical research ed.), 290(6475):1111</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113</w:t>
            </w:r>
          </w:p>
        </w:tc>
        <w:tc>
          <w:tcPr>
            <w:tcW w:w="8934" w:type="dxa"/>
          </w:tcPr>
          <w:p w:rsidR="00BB18E9" w:rsidRDefault="002F202E">
            <w:pPr>
              <w:cnfStyle w:val="000000100000" w:firstRow="0" w:lastRow="0" w:firstColumn="0" w:lastColumn="0" w:oddVBand="0" w:evenVBand="0" w:oddHBand="1" w:evenHBand="0" w:firstRowFirstColumn="0" w:firstRowLastColumn="0" w:lastRowFirstColumn="0" w:lastRowLastColumn="0"/>
            </w:pPr>
            <w:hyperlink r:id="rId124">
              <w:r w:rsidR="00044D07">
                <w:rPr>
                  <w:color w:val="0000FF" w:themeColor="hyperlink"/>
                  <w:u w:val="single"/>
                </w:rPr>
                <w:t>6147571</w:t>
              </w:r>
            </w:hyperlink>
            <w:r w:rsidR="00044D07">
              <w:t xml:space="preserve"> ['Goodfield MJ', 'Millard LG', 'Banks DC', 'Morris GK'], Extended use of captopril, 1-Sep-1984, Lancet (London, England), 2(8401):517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3C5271">
              <w:rPr>
                <w:color w:val="000000"/>
                <w:sz w:val="18"/>
              </w:rPr>
              <w:t>Date</w:t>
            </w:r>
            <w:r w:rsidR="0097780E" w:rsidRPr="0097780E">
              <w:rPr>
                <w:color w:val="000000"/>
                <w:sz w:val="18"/>
              </w:rPr>
              <w:t xml:space="preserve">] </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1</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Author: Handbook of Systemic Drug Treatment in Dermatology: Antimalarials [CRC Press, LLC, 2-Sep-2023]</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2</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Author: Oxford Textbook of Plastic and Reconstructive Surgery: The skin: normal structure, anatomy, physiology and function [Oxford University Press, 11-Oct-2021]</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3</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Contributor: Dermatology: Handbook for medical students &amp; junior doctors [British Association of Dermatologists, 2020]</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4</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Author: Treatment of Skin Disease: Comprehensive Therapeutic Strategies: Scleroderma [Elsevier, 15-Nov-2017]</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5</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Author: Rook's Textbook of Dermatology, Ninth Edition: Lupus Erythematosus [John Wiley &amp; Sons Inc, 1-Apr-2016]</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6</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Author: Rook's Textbook of Dermatology, Ninth Edition: Antiphospholipid syndrome [John Wiley &amp; Sons Inc, 1-Apr-2016]</w:t>
            </w:r>
          </w:p>
        </w:tc>
      </w:tr>
      <w:tr w:rsidR="00BB18E9" w:rsidTr="00BB1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7</w:t>
            </w:r>
          </w:p>
        </w:tc>
        <w:tc>
          <w:tcPr>
            <w:tcW w:w="8934" w:type="dxa"/>
          </w:tcPr>
          <w:p w:rsidR="00BB18E9" w:rsidRDefault="00044D07">
            <w:pPr>
              <w:cnfStyle w:val="000000100000" w:firstRow="0" w:lastRow="0" w:firstColumn="0" w:lastColumn="0" w:oddVBand="0" w:evenVBand="0" w:oddHBand="1" w:evenHBand="0" w:firstRowFirstColumn="0" w:firstRowLastColumn="0" w:lastRowFirstColumn="0" w:lastRowLastColumn="0"/>
            </w:pPr>
            <w:r>
              <w:t>Author: Rook's Textbook of Dermatology, Ninth Edition: Mixed connective tissue disease [John Wiley &amp; Sons Inc, 1-Apr-2016]</w:t>
            </w:r>
          </w:p>
        </w:tc>
      </w:tr>
      <w:tr w:rsidR="00BB18E9" w:rsidTr="00BB18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B18E9" w:rsidRDefault="00044D07">
            <w:r>
              <w:t>8</w:t>
            </w:r>
          </w:p>
        </w:tc>
        <w:tc>
          <w:tcPr>
            <w:tcW w:w="8934" w:type="dxa"/>
          </w:tcPr>
          <w:p w:rsidR="00BB18E9" w:rsidRDefault="00044D07">
            <w:pPr>
              <w:cnfStyle w:val="000000010000" w:firstRow="0" w:lastRow="0" w:firstColumn="0" w:lastColumn="0" w:oddVBand="0" w:evenVBand="0" w:oddHBand="0" w:evenHBand="1" w:firstRowFirstColumn="0" w:firstRowLastColumn="0" w:lastRowFirstColumn="0" w:lastRowLastColumn="0"/>
            </w:pPr>
            <w:r>
              <w:t>Author: Rook's Textbook of Dermatology, Ninth Edition: Dermatological Manifestations of Rheumatoid Disease [John Wiley &amp; Sons Inc, 1-Apr-2016]</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F202E" w:rsidP="001D1E18">
            <w:pPr>
              <w:jc w:val="left"/>
              <w:rPr>
                <w:rFonts w:ascii="Arial" w:hAnsi="Arial" w:cs="Arial"/>
                <w:szCs w:val="18"/>
              </w:rPr>
            </w:pPr>
            <w:hyperlink r:id="rId125">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B18E9" w:rsidRDefault="00044D07">
            <w:pPr>
              <w:cnfStyle w:val="000000010000" w:firstRow="0" w:lastRow="0" w:firstColumn="0" w:lastColumn="0" w:oddVBand="0" w:evenVBand="0" w:oddHBand="0" w:evenHBand="1" w:firstRowFirstColumn="0" w:firstRowLastColumn="0" w:lastRowFirstColumn="0" w:lastRowLastColumn="0"/>
            </w:pPr>
            <w:r>
              <w:t>Stephen Mark Wilkinson; John Thomas Lear; Alison Margaret Layton; Faheem Latheef; Michael John Cork; Jane E Nixon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B18E9" w:rsidRDefault="00044D07">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B18E9" w:rsidRDefault="00044D07">
            <w:pPr>
              <w:cnfStyle w:val="000000010000" w:firstRow="0" w:lastRow="0" w:firstColumn="0" w:lastColumn="0" w:oddVBand="0" w:evenVBand="0" w:oddHBand="0" w:evenHBand="1" w:firstRowFirstColumn="0" w:firstRowLastColumn="0" w:lastRowFirstColumn="0" w:lastRowLastColumn="0"/>
            </w:pPr>
            <w:r>
              <w:t>Stephen Mark Wilkinson; Jane E Nixon; Faheem Latheef</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B18E9" w:rsidRDefault="00044D07">
            <w:pPr>
              <w:cnfStyle w:val="000000100000" w:firstRow="0" w:lastRow="0" w:firstColumn="0" w:lastColumn="0" w:oddVBand="0" w:evenVBand="0" w:oddHBand="1" w:evenHBand="0" w:firstRowFirstColumn="0" w:firstRowLastColumn="0" w:lastRowFirstColumn="0" w:lastRowLastColumn="0"/>
            </w:pPr>
            <w:r>
              <w:t>Anthony Paul Bewley; Alison Margaret Layton; Deirdre Anne Buckley; Chandralekha Gooptu Bertram; Karen Elizabeth Harman; Michael Roger Ardern-Jones; Richard Michael Azurdia; Richard Bruce Warren; Julia Carol Smedley; Graham Alexander Johnston; Shanti Maria Binti Ayob; Tanya Ownsworth Bleiker; Alan David Irvine; Jemima Elizabeth Mellerio; John Thomas Lear; Faheem Latheef; Andrew Edward Pink; Richard Paul John Beresford Weller; Carolyn Rachel Charman; Michael John Cork; Carsten Flohr; Sally Helen Ibbotson; Christopher Ernest Maitland Griffiths; Richard Thomas Woolf; Mohammed Mahbub Ulhaque Chowdhury;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B18E9" w:rsidRDefault="00044D07">
            <w:pPr>
              <w:cnfStyle w:val="000000010000" w:firstRow="0" w:lastRow="0" w:firstColumn="0" w:lastColumn="0" w:oddVBand="0" w:evenVBand="0" w:oddHBand="0" w:evenHBand="1" w:firstRowFirstColumn="0" w:firstRowLastColumn="0" w:lastRowFirstColumn="0" w:lastRowLastColumn="0"/>
            </w:pPr>
            <w:r>
              <w:t xml:space="preserve">Anthony Paul Bewley; Alison Margaret Layton; Nicholas John Reynolds; Hywel Charles Williams; Deirdre Anne Buckley; Chandralekha Gooptu Bertram; Kim Suzanne Thomas; Karen Elizabeth </w:t>
            </w:r>
            <w:r>
              <w:lastRenderedPageBreak/>
              <w:t>Harman; Michael Roger Ardern-Jones; Richard Michael Azurdia; Catherine Mary Green; Catherine Howard Smith; Robert Stewart Dawe; David Arthur Basketter; John Alexander McGrath; Richard Bruce Warren; Donna Allison Thompson; Graham Alexander Johnston; Shanti Maria Binti Ayob; Tanya Ownsworth Bleiker; Alan David Irvine; Stephen Mark Wilkinson; Jemima Elizabeth Mellerio; Ian Richard White; John Thomas Lear; Faheem Latheef; Andrew Edward Pink; Richard Paul John Beresford Weller; Philippa Jane Cousen; Carolyn Rachel Charman; Michael John Cork; Brian Kirby; Carsten Flohr; Sally Helen Ibbotson; Andrew Proctor; John Simon Campbell English; Christopher Ernest Maitland Griffiths; Richard Thomas Woolf; Mohammed Mahbub Ulhaque Chowdhury;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2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E" w:rsidRDefault="002F202E" w:rsidP="0087104C">
      <w:pPr>
        <w:spacing w:after="0" w:line="240" w:lineRule="auto"/>
      </w:pPr>
      <w:r>
        <w:separator/>
      </w:r>
    </w:p>
  </w:endnote>
  <w:endnote w:type="continuationSeparator" w:id="0">
    <w:p w:rsidR="002F202E" w:rsidRDefault="002F202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044D07" w:rsidRDefault="00044D07">
        <w:pPr>
          <w:pStyle w:val="Footer"/>
          <w:jc w:val="right"/>
        </w:pPr>
        <w:r>
          <w:fldChar w:fldCharType="begin"/>
        </w:r>
        <w:r>
          <w:instrText xml:space="preserve"> PAGE   \* MERGEFORMAT </w:instrText>
        </w:r>
        <w:r>
          <w:fldChar w:fldCharType="separate"/>
        </w:r>
        <w:r w:rsidR="003C5271">
          <w:rPr>
            <w:noProof/>
          </w:rPr>
          <w:t>1</w:t>
        </w:r>
        <w:r>
          <w:rPr>
            <w:noProof/>
          </w:rPr>
          <w:fldChar w:fldCharType="end"/>
        </w:r>
      </w:p>
    </w:sdtContent>
  </w:sdt>
  <w:p w:rsidR="00044D07" w:rsidRDefault="00044D07">
    <w:r>
      <w:rPr>
        <w:rStyle w:val="CommentStyle"/>
      </w:rPr>
      <w:t>Last Updated Date: 1</w:t>
    </w:r>
    <w:r w:rsidR="003C5271">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E" w:rsidRDefault="002F202E" w:rsidP="0087104C">
      <w:pPr>
        <w:spacing w:after="0" w:line="240" w:lineRule="auto"/>
      </w:pPr>
      <w:r>
        <w:separator/>
      </w:r>
    </w:p>
  </w:footnote>
  <w:footnote w:type="continuationSeparator" w:id="0">
    <w:p w:rsidR="002F202E" w:rsidRDefault="002F202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44D07"/>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202E"/>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271"/>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B6227"/>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18E9"/>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27215564" TargetMode="External"/><Relationship Id="rId117" Type="http://schemas.openxmlformats.org/officeDocument/2006/relationships/hyperlink" Target="https://pubmed.ncbi.nlm.nih.gov/3365964" TargetMode="External"/><Relationship Id="rId21" Type="http://schemas.openxmlformats.org/officeDocument/2006/relationships/hyperlink" Target="https://pubmed.ncbi.nlm.nih.gov/28052358" TargetMode="External"/><Relationship Id="rId42" Type="http://schemas.openxmlformats.org/officeDocument/2006/relationships/hyperlink" Target="https://pubmed.ncbi.nlm.nih.gov/21250961" TargetMode="External"/><Relationship Id="rId47" Type="http://schemas.openxmlformats.org/officeDocument/2006/relationships/hyperlink" Target="https://pubmed.ncbi.nlm.nih.gov/19162247" TargetMode="External"/><Relationship Id="rId63" Type="http://schemas.openxmlformats.org/officeDocument/2006/relationships/hyperlink" Target="https://pubmed.ncbi.nlm.nih.gov/15245539" TargetMode="External"/><Relationship Id="rId68" Type="http://schemas.openxmlformats.org/officeDocument/2006/relationships/hyperlink" Target="https://pubmed.ncbi.nlm.nih.gov/11807451" TargetMode="External"/><Relationship Id="rId84" Type="http://schemas.openxmlformats.org/officeDocument/2006/relationships/hyperlink" Target="https://pubmed.ncbi.nlm.nih.gov/7671427" TargetMode="External"/><Relationship Id="rId89" Type="http://schemas.openxmlformats.org/officeDocument/2006/relationships/hyperlink" Target="https://pubmed.ncbi.nlm.nih.gov/8076389" TargetMode="External"/><Relationship Id="rId112" Type="http://schemas.openxmlformats.org/officeDocument/2006/relationships/hyperlink" Target="https://pubmed.ncbi.nlm.nih.gov/2966720" TargetMode="External"/><Relationship Id="rId16" Type="http://schemas.openxmlformats.org/officeDocument/2006/relationships/hyperlink" Target="https://pubmed.ncbi.nlm.nih.gov/31413850" TargetMode="External"/><Relationship Id="rId107" Type="http://schemas.openxmlformats.org/officeDocument/2006/relationships/hyperlink" Target="https://pubmed.ncbi.nlm.nih.gov/3207617" TargetMode="External"/><Relationship Id="rId11" Type="http://schemas.openxmlformats.org/officeDocument/2006/relationships/image" Target="media/image1.jpg"/><Relationship Id="rId32" Type="http://schemas.openxmlformats.org/officeDocument/2006/relationships/hyperlink" Target="https://pubmed.ncbi.nlm.nih.gov/24986573" TargetMode="External"/><Relationship Id="rId37" Type="http://schemas.openxmlformats.org/officeDocument/2006/relationships/hyperlink" Target="https://pubmed.ncbi.nlm.nih.gov/22172080" TargetMode="External"/><Relationship Id="rId53" Type="http://schemas.openxmlformats.org/officeDocument/2006/relationships/hyperlink" Target="https://pubmed.ncbi.nlm.nih.gov/17638731" TargetMode="External"/><Relationship Id="rId58" Type="http://schemas.openxmlformats.org/officeDocument/2006/relationships/hyperlink" Target="https://pubmed.ncbi.nlm.nih.gov/15807674" TargetMode="External"/><Relationship Id="rId74" Type="http://schemas.openxmlformats.org/officeDocument/2006/relationships/hyperlink" Target="https://pubmed.ncbi.nlm.nih.gov/10735942" TargetMode="External"/><Relationship Id="rId79" Type="http://schemas.openxmlformats.org/officeDocument/2006/relationships/hyperlink" Target="https://pubmed.ncbi.nlm.nih.gov/8746362" TargetMode="External"/><Relationship Id="rId102" Type="http://schemas.openxmlformats.org/officeDocument/2006/relationships/hyperlink" Target="https://pubmed.ncbi.nlm.nih.gov/2768838" TargetMode="External"/><Relationship Id="rId123" Type="http://schemas.openxmlformats.org/officeDocument/2006/relationships/hyperlink" Target="https://pubmed.ncbi.nlm.nih.gov/3157419" TargetMode="External"/><Relationship Id="rId128" Type="http://schemas.openxmlformats.org/officeDocument/2006/relationships/theme" Target="theme/theme1.xml"/><Relationship Id="rId5" Type="http://schemas.openxmlformats.org/officeDocument/2006/relationships/styles" Target="styles.xml"/><Relationship Id="rId90" Type="http://schemas.openxmlformats.org/officeDocument/2006/relationships/hyperlink" Target="https://pubmed.ncbi.nlm.nih.gov/7976091" TargetMode="External"/><Relationship Id="rId95" Type="http://schemas.openxmlformats.org/officeDocument/2006/relationships/hyperlink" Target="https://pubmed.ncbi.nlm.nih.gov/8440068" TargetMode="External"/><Relationship Id="rId19" Type="http://schemas.openxmlformats.org/officeDocument/2006/relationships/hyperlink" Target="https://pubmed.ncbi.nlm.nih.gov/29756271" TargetMode="External"/><Relationship Id="rId14" Type="http://schemas.openxmlformats.org/officeDocument/2006/relationships/hyperlink" Target="https://pubmed.ncbi.nlm.nih.gov/31522626" TargetMode="External"/><Relationship Id="rId22" Type="http://schemas.openxmlformats.org/officeDocument/2006/relationships/hyperlink" Target="https://pubmed.ncbi.nlm.nih.gov/28244249" TargetMode="External"/><Relationship Id="rId27" Type="http://schemas.openxmlformats.org/officeDocument/2006/relationships/hyperlink" Target="https://pubmed.ncbi.nlm.nih.gov/27516894" TargetMode="External"/><Relationship Id="rId30" Type="http://schemas.openxmlformats.org/officeDocument/2006/relationships/hyperlink" Target="https://pubmed.ncbi.nlm.nih.gov/25861460" TargetMode="External"/><Relationship Id="rId35" Type="http://schemas.openxmlformats.org/officeDocument/2006/relationships/hyperlink" Target="https://pubmed.ncbi.nlm.nih.gov/23311587" TargetMode="External"/><Relationship Id="rId43" Type="http://schemas.openxmlformats.org/officeDocument/2006/relationships/hyperlink" Target="https://pubmed.ncbi.nlm.nih.gov/19874362" TargetMode="External"/><Relationship Id="rId48" Type="http://schemas.openxmlformats.org/officeDocument/2006/relationships/hyperlink" Target="https://pubmed.ncbi.nlm.nih.gov/19248100" TargetMode="External"/><Relationship Id="rId56" Type="http://schemas.openxmlformats.org/officeDocument/2006/relationships/hyperlink" Target="https://pubmed.ncbi.nlm.nih.gov/16120167" TargetMode="External"/><Relationship Id="rId64" Type="http://schemas.openxmlformats.org/officeDocument/2006/relationships/hyperlink" Target="https://pubmed.ncbi.nlm.nih.gov/15096368" TargetMode="External"/><Relationship Id="rId69" Type="http://schemas.openxmlformats.org/officeDocument/2006/relationships/hyperlink" Target="https://pubmed.ncbi.nlm.nih.gov/12243705" TargetMode="External"/><Relationship Id="rId77" Type="http://schemas.openxmlformats.org/officeDocument/2006/relationships/hyperlink" Target="https://pubmed.ncbi.nlm.nih.gov/9143855" TargetMode="External"/><Relationship Id="rId100" Type="http://schemas.openxmlformats.org/officeDocument/2006/relationships/hyperlink" Target="https://pubmed.ncbi.nlm.nih.gov/2182173" TargetMode="External"/><Relationship Id="rId105" Type="http://schemas.openxmlformats.org/officeDocument/2006/relationships/hyperlink" Target="https://pubmed.ncbi.nlm.nih.gov/2598492" TargetMode="External"/><Relationship Id="rId113" Type="http://schemas.openxmlformats.org/officeDocument/2006/relationships/hyperlink" Target="https://pubmed.ncbi.nlm.nih.gov/3211830" TargetMode="External"/><Relationship Id="rId118" Type="http://schemas.openxmlformats.org/officeDocument/2006/relationships/hyperlink" Target="https://pubmed.ncbi.nlm.nih.gov/2578030" TargetMode="External"/><Relationship Id="rId12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pubmed.ncbi.nlm.nih.gov/18699840" TargetMode="External"/><Relationship Id="rId72" Type="http://schemas.openxmlformats.org/officeDocument/2006/relationships/hyperlink" Target="https://pubmed.ncbi.nlm.nih.gov/11298569" TargetMode="External"/><Relationship Id="rId80" Type="http://schemas.openxmlformats.org/officeDocument/2006/relationships/hyperlink" Target="https://pubmed.ncbi.nlm.nih.gov/8881679" TargetMode="External"/><Relationship Id="rId85" Type="http://schemas.openxmlformats.org/officeDocument/2006/relationships/hyperlink" Target="https://pubmed.ncbi.nlm.nih.gov/7792222" TargetMode="External"/><Relationship Id="rId93" Type="http://schemas.openxmlformats.org/officeDocument/2006/relationships/hyperlink" Target="https://pubmed.ncbi.nlm.nih.gov/8076260" TargetMode="External"/><Relationship Id="rId98" Type="http://schemas.openxmlformats.org/officeDocument/2006/relationships/hyperlink" Target="https://pubmed.ncbi.nlm.nih.gov/1935052" TargetMode="External"/><Relationship Id="rId121" Type="http://schemas.openxmlformats.org/officeDocument/2006/relationships/hyperlink" Target="https://pubmed.ncbi.nlm.nih.gov/3543074" TargetMode="External"/><Relationship Id="rId3" Type="http://schemas.openxmlformats.org/officeDocument/2006/relationships/customXml" Target="../customXml/item3.xml"/><Relationship Id="rId12" Type="http://schemas.openxmlformats.org/officeDocument/2006/relationships/hyperlink" Target="https://pubmed.ncbi.nlm.nih.gov/31049930" TargetMode="External"/><Relationship Id="rId17" Type="http://schemas.openxmlformats.org/officeDocument/2006/relationships/hyperlink" Target="https://pubmed.ncbi.nlm.nih.gov/29782895" TargetMode="External"/><Relationship Id="rId25" Type="http://schemas.openxmlformats.org/officeDocument/2006/relationships/hyperlink" Target="https://pubmed.ncbi.nlm.nih.gov/28492003" TargetMode="External"/><Relationship Id="rId33" Type="http://schemas.openxmlformats.org/officeDocument/2006/relationships/hyperlink" Target="https://pubmed.ncbi.nlm.nih.gov/24400977" TargetMode="External"/><Relationship Id="rId38" Type="http://schemas.openxmlformats.org/officeDocument/2006/relationships/hyperlink" Target="https://pubmed.ncbi.nlm.nih.gov/22156725" TargetMode="External"/><Relationship Id="rId46" Type="http://schemas.openxmlformats.org/officeDocument/2006/relationships/hyperlink" Target="https://pubmed.ncbi.nlm.nih.gov/19273538" TargetMode="External"/><Relationship Id="rId59" Type="http://schemas.openxmlformats.org/officeDocument/2006/relationships/hyperlink" Target="https://pubmed.ncbi.nlm.nih.gov/15807702" TargetMode="External"/><Relationship Id="rId67" Type="http://schemas.openxmlformats.org/officeDocument/2006/relationships/hyperlink" Target="https://pubmed.ncbi.nlm.nih.gov/11873767" TargetMode="External"/><Relationship Id="rId103" Type="http://schemas.openxmlformats.org/officeDocument/2006/relationships/hyperlink" Target="https://pubmed.ncbi.nlm.nih.gov/2616405" TargetMode="External"/><Relationship Id="rId108" Type="http://schemas.openxmlformats.org/officeDocument/2006/relationships/hyperlink" Target="https://pubmed.ncbi.nlm.nih.gov/3255941" TargetMode="External"/><Relationship Id="rId116" Type="http://schemas.openxmlformats.org/officeDocument/2006/relationships/hyperlink" Target="https://pubmed.ncbi.nlm.nih.gov/3162248" TargetMode="External"/><Relationship Id="rId124" Type="http://schemas.openxmlformats.org/officeDocument/2006/relationships/hyperlink" Target="https://pubmed.ncbi.nlm.nih.gov/6147571" TargetMode="External"/><Relationship Id="rId20" Type="http://schemas.openxmlformats.org/officeDocument/2006/relationships/hyperlink" Target="https://pubmed.ncbi.nlm.nih.gov/27910127" TargetMode="External"/><Relationship Id="rId41" Type="http://schemas.openxmlformats.org/officeDocument/2006/relationships/hyperlink" Target="https://pubmed.ncbi.nlm.nih.gov/22301796" TargetMode="External"/><Relationship Id="rId54" Type="http://schemas.openxmlformats.org/officeDocument/2006/relationships/hyperlink" Target="https://pubmed.ncbi.nlm.nih.gov/16309517" TargetMode="External"/><Relationship Id="rId62" Type="http://schemas.openxmlformats.org/officeDocument/2006/relationships/hyperlink" Target="https://pubmed.ncbi.nlm.nih.gov/15068465" TargetMode="External"/><Relationship Id="rId70" Type="http://schemas.openxmlformats.org/officeDocument/2006/relationships/hyperlink" Target="https://pubmed.ncbi.nlm.nih.gov/11328850" TargetMode="External"/><Relationship Id="rId75" Type="http://schemas.openxmlformats.org/officeDocument/2006/relationships/hyperlink" Target="https://pubmed.ncbi.nlm.nih.gov/10583101" TargetMode="External"/><Relationship Id="rId83" Type="http://schemas.openxmlformats.org/officeDocument/2006/relationships/hyperlink" Target="https://pubmed.ncbi.nlm.nih.gov/7577605" TargetMode="External"/><Relationship Id="rId88" Type="http://schemas.openxmlformats.org/officeDocument/2006/relationships/hyperlink" Target="https://pubmed.ncbi.nlm.nih.gov/7701873" TargetMode="External"/><Relationship Id="rId91" Type="http://schemas.openxmlformats.org/officeDocument/2006/relationships/hyperlink" Target="https://pubmed.ncbi.nlm.nih.gov/8313640" TargetMode="External"/><Relationship Id="rId96" Type="http://schemas.openxmlformats.org/officeDocument/2006/relationships/hyperlink" Target="https://pubmed.ncbi.nlm.nih.gov/8217827" TargetMode="External"/><Relationship Id="rId111" Type="http://schemas.openxmlformats.org/officeDocument/2006/relationships/hyperlink" Target="https://pubmed.ncbi.nlm.nih.gov/3385023"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0850646" TargetMode="External"/><Relationship Id="rId23" Type="http://schemas.openxmlformats.org/officeDocument/2006/relationships/hyperlink" Target="https://pubmed.ncbi.nlm.nih.gov/28990328" TargetMode="External"/><Relationship Id="rId28" Type="http://schemas.openxmlformats.org/officeDocument/2006/relationships/hyperlink" Target="https://pubmed.ncbi.nlm.nih.gov/25707733" TargetMode="External"/><Relationship Id="rId36" Type="http://schemas.openxmlformats.org/officeDocument/2006/relationships/hyperlink" Target="https://pubmed.ncbi.nlm.nih.gov/23082812" TargetMode="External"/><Relationship Id="rId49" Type="http://schemas.openxmlformats.org/officeDocument/2006/relationships/hyperlink" Target="https://pubmed.ncbi.nlm.nih.gov/19438995" TargetMode="External"/><Relationship Id="rId57" Type="http://schemas.openxmlformats.org/officeDocument/2006/relationships/hyperlink" Target="https://pubmed.ncbi.nlm.nih.gov/15807671" TargetMode="External"/><Relationship Id="rId106" Type="http://schemas.openxmlformats.org/officeDocument/2006/relationships/hyperlink" Target="https://pubmed.ncbi.nlm.nih.gov/2656871" TargetMode="External"/><Relationship Id="rId114" Type="http://schemas.openxmlformats.org/officeDocument/2006/relationships/hyperlink" Target="https://pubmed.ncbi.nlm.nih.gov/3180549" TargetMode="External"/><Relationship Id="rId119" Type="http://schemas.openxmlformats.org/officeDocument/2006/relationships/hyperlink" Target="https://pubmed.ncbi.nlm.nih.gov/2448999" TargetMode="External"/><Relationship Id="rId12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pubmed.ncbi.nlm.nih.gov/24470406" TargetMode="External"/><Relationship Id="rId44" Type="http://schemas.openxmlformats.org/officeDocument/2006/relationships/hyperlink" Target="https://pubmed.ncbi.nlm.nih.gov/19522713" TargetMode="External"/><Relationship Id="rId52" Type="http://schemas.openxmlformats.org/officeDocument/2006/relationships/hyperlink" Target="https://pubmed.ncbi.nlm.nih.gov/17941937" TargetMode="External"/><Relationship Id="rId60" Type="http://schemas.openxmlformats.org/officeDocument/2006/relationships/hyperlink" Target="https://pubmed.ncbi.nlm.nih.gov/15888162" TargetMode="External"/><Relationship Id="rId65" Type="http://schemas.openxmlformats.org/officeDocument/2006/relationships/hyperlink" Target="https://pubmed.ncbi.nlm.nih.gov/15099393" TargetMode="External"/><Relationship Id="rId73" Type="http://schemas.openxmlformats.org/officeDocument/2006/relationships/hyperlink" Target="https://pubmed.ncbi.nlm.nih.gov/11085674" TargetMode="External"/><Relationship Id="rId78" Type="http://schemas.openxmlformats.org/officeDocument/2006/relationships/hyperlink" Target="https://pubmed.ncbi.nlm.nih.gov/9039321" TargetMode="External"/><Relationship Id="rId81" Type="http://schemas.openxmlformats.org/officeDocument/2006/relationships/hyperlink" Target="https://pubmed.ncbi.nlm.nih.gov/8881680" TargetMode="External"/><Relationship Id="rId86" Type="http://schemas.openxmlformats.org/officeDocument/2006/relationships/hyperlink" Target="https://pubmed.ncbi.nlm.nih.gov/7547406" TargetMode="External"/><Relationship Id="rId94" Type="http://schemas.openxmlformats.org/officeDocument/2006/relationships/hyperlink" Target="https://pubmed.ncbi.nlm.nih.gov/8252769" TargetMode="External"/><Relationship Id="rId99" Type="http://schemas.openxmlformats.org/officeDocument/2006/relationships/hyperlink" Target="https://pubmed.ncbi.nlm.nih.gov/2357499" TargetMode="External"/><Relationship Id="rId101" Type="http://schemas.openxmlformats.org/officeDocument/2006/relationships/hyperlink" Target="https://pubmed.ncbi.nlm.nih.gov/1981432" TargetMode="External"/><Relationship Id="rId122" Type="http://schemas.openxmlformats.org/officeDocument/2006/relationships/hyperlink" Target="https://pubmed.ncbi.nlm.nih.gov/3018050"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2652611" TargetMode="External"/><Relationship Id="rId18" Type="http://schemas.openxmlformats.org/officeDocument/2006/relationships/hyperlink" Target="https://pubmed.ncbi.nlm.nih.gov/29982709" TargetMode="External"/><Relationship Id="rId39" Type="http://schemas.openxmlformats.org/officeDocument/2006/relationships/hyperlink" Target="https://pubmed.ncbi.nlm.nih.gov/21734714" TargetMode="External"/><Relationship Id="rId109" Type="http://schemas.openxmlformats.org/officeDocument/2006/relationships/hyperlink" Target="https://pubmed.ncbi.nlm.nih.gov/2969257" TargetMode="External"/><Relationship Id="rId34" Type="http://schemas.openxmlformats.org/officeDocument/2006/relationships/hyperlink" Target="https://pubmed.ncbi.nlm.nih.gov/22863575" TargetMode="External"/><Relationship Id="rId50" Type="http://schemas.openxmlformats.org/officeDocument/2006/relationships/hyperlink" Target="https://pubmed.ncbi.nlm.nih.gov/19298282" TargetMode="External"/><Relationship Id="rId55" Type="http://schemas.openxmlformats.org/officeDocument/2006/relationships/hyperlink" Target="https://pubmed.ncbi.nlm.nih.gov/16309527" TargetMode="External"/><Relationship Id="rId76" Type="http://schemas.openxmlformats.org/officeDocument/2006/relationships/hyperlink" Target="https://pubmed.ncbi.nlm.nih.gov/9840270" TargetMode="External"/><Relationship Id="rId97" Type="http://schemas.openxmlformats.org/officeDocument/2006/relationships/hyperlink" Target="https://pubmed.ncbi.nlm.nih.gov/1419270" TargetMode="External"/><Relationship Id="rId104" Type="http://schemas.openxmlformats.org/officeDocument/2006/relationships/hyperlink" Target="https://pubmed.ncbi.nlm.nih.gov/2597635" TargetMode="External"/><Relationship Id="rId120" Type="http://schemas.openxmlformats.org/officeDocument/2006/relationships/hyperlink" Target="https://pubmed.ncbi.nlm.nih.gov/3790432" TargetMode="External"/><Relationship Id="rId125" Type="http://schemas.openxmlformats.org/officeDocument/2006/relationships/hyperlink" Target="../Mind%20Map/PiHCHE_0433_Mark%20Jeremy%20David%20Goodfield.jpg" TargetMode="External"/><Relationship Id="rId7" Type="http://schemas.openxmlformats.org/officeDocument/2006/relationships/settings" Target="settings.xml"/><Relationship Id="rId71" Type="http://schemas.openxmlformats.org/officeDocument/2006/relationships/hyperlink" Target="https://pubmed.ncbi.nlm.nih.gov/11423854" TargetMode="External"/><Relationship Id="rId92" Type="http://schemas.openxmlformats.org/officeDocument/2006/relationships/hyperlink" Target="https://pubmed.ncbi.nlm.nih.gov/7532001" TargetMode="External"/><Relationship Id="rId2" Type="http://schemas.openxmlformats.org/officeDocument/2006/relationships/customXml" Target="../customXml/item2.xml"/><Relationship Id="rId29" Type="http://schemas.openxmlformats.org/officeDocument/2006/relationships/hyperlink" Target="https://pubmed.ncbi.nlm.nih.gov/25501376" TargetMode="External"/><Relationship Id="rId24" Type="http://schemas.openxmlformats.org/officeDocument/2006/relationships/hyperlink" Target="https://pubmed.ncbi.nlm.nih.gov/28606712" TargetMode="External"/><Relationship Id="rId40" Type="http://schemas.openxmlformats.org/officeDocument/2006/relationships/hyperlink" Target="https://pubmed.ncbi.nlm.nih.gov/20637030" TargetMode="External"/><Relationship Id="rId45" Type="http://schemas.openxmlformats.org/officeDocument/2006/relationships/hyperlink" Target="https://pubmed.ncbi.nlm.nih.gov/19624543" TargetMode="External"/><Relationship Id="rId66" Type="http://schemas.openxmlformats.org/officeDocument/2006/relationships/hyperlink" Target="https://pubmed.ncbi.nlm.nih.gov/12702066" TargetMode="External"/><Relationship Id="rId87" Type="http://schemas.openxmlformats.org/officeDocument/2006/relationships/hyperlink" Target="https://pubmed.ncbi.nlm.nih.gov/7999621" TargetMode="External"/><Relationship Id="rId110" Type="http://schemas.openxmlformats.org/officeDocument/2006/relationships/hyperlink" Target="https://pubmed.ncbi.nlm.nih.gov/3246079" TargetMode="External"/><Relationship Id="rId115" Type="http://schemas.openxmlformats.org/officeDocument/2006/relationships/hyperlink" Target="https://pubmed.ncbi.nlm.nih.gov/3408660" TargetMode="External"/><Relationship Id="rId61" Type="http://schemas.openxmlformats.org/officeDocument/2006/relationships/hyperlink" Target="https://pubmed.ncbi.nlm.nih.gov/15953096" TargetMode="External"/><Relationship Id="rId82" Type="http://schemas.openxmlformats.org/officeDocument/2006/relationships/hyperlink" Target="https://pubmed.ncbi.nlm.nih.gov/85654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E18C8-4C7A-44CB-94E1-8484061321C1}"/>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8EAF680D-F8A4-4D22-89A3-400DCCD1B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6950</Words>
  <Characters>39621</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